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/>
        <w:drawing>
          <wp:inline distB="0" distT="0" distL="0" distR="0">
            <wp:extent cx="2157095" cy="824865"/>
            <wp:effectExtent b="0" l="0" r="0" t="0"/>
            <wp:docPr id="36045670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824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36045670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8000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36045670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b w:val="1"/>
          <w:sz w:val="56"/>
          <w:szCs w:val="56"/>
          <w:rtl w:val="0"/>
        </w:rPr>
        <w:t xml:space="preserve">REGULAMIN STUDIÓW PODYPLOMOWYCH 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b w:val="1"/>
          <w:sz w:val="56"/>
          <w:szCs w:val="56"/>
          <w:rtl w:val="0"/>
        </w:rPr>
        <w:t xml:space="preserve">UNIWERSYTETU POMORSKIEGO W SŁUPSKU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36045670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8000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36045670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jc w:val="right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Uniwersytet Pomorski w Słupsku</w:t>
      </w:r>
    </w:p>
    <w:p w:rsidR="00000000" w:rsidDel="00000000" w:rsidP="00000000" w:rsidRDefault="00000000" w:rsidRPr="00000000" w14:paraId="0000001D">
      <w:pPr>
        <w:jc w:val="right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ul. Arciszewskiego 22A, </w:t>
      </w:r>
    </w:p>
    <w:p w:rsidR="00000000" w:rsidDel="00000000" w:rsidP="00000000" w:rsidRDefault="00000000" w:rsidRPr="00000000" w14:paraId="0000001E">
      <w:pPr>
        <w:spacing w:after="240" w:lineRule="auto"/>
        <w:jc w:val="right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76-200 Słupsk</w:t>
      </w:r>
    </w:p>
    <w:p w:rsidR="00000000" w:rsidDel="00000000" w:rsidP="00000000" w:rsidRDefault="00000000" w:rsidRPr="00000000" w14:paraId="0000001F">
      <w:pPr>
        <w:spacing w:after="240" w:lineRule="auto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36045670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8000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36045670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Słupsk 2023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Spis treści</w:t>
      </w:r>
    </w:p>
    <w:p w:rsidR="00000000" w:rsidDel="00000000" w:rsidP="00000000" w:rsidRDefault="00000000" w:rsidRPr="00000000" w14:paraId="00000024">
      <w:pPr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9062"/>
              <w:tab w:val="left" w:leader="none" w:pos="709"/>
            </w:tabs>
            <w:spacing w:after="0" w:before="0" w:line="276" w:lineRule="auto"/>
            <w:ind w:left="567" w:right="0" w:hanging="283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1,1,"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I.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POSTANOWIENIA OGÓLNE</w:t>
            <w:tab/>
          </w:r>
          <w:r w:rsidDel="00000000" w:rsidR="00000000" w:rsidRPr="00000000">
            <w:fldChar w:fldCharType="begin"/>
            <w:instrText xml:space="preserve"> PAGEREF _heading=h.gjdgxs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begin"/>
            <w:instrText xml:space="preserve"> HYPERLINK \l "_heading=h.gjdgxs"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9062"/>
              <w:tab w:val="left" w:leader="none" w:pos="709"/>
            </w:tabs>
            <w:spacing w:after="0" w:before="0" w:line="276" w:lineRule="auto"/>
            <w:ind w:left="567" w:right="0" w:hanging="283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II.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WYTYCZNE TWORZENIA PROGRAMU STUDIÓW PODYPLOMOWYCH</w:t>
            <w:tab/>
          </w:r>
          <w:r w:rsidDel="00000000" w:rsidR="00000000" w:rsidRPr="00000000">
            <w:fldChar w:fldCharType="begin"/>
            <w:instrText xml:space="preserve"> PAGEREF _heading=h.30j0zll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begin"/>
            <w:instrText xml:space="preserve"> HYPERLINK \l "_heading=h.30j0zll"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9062"/>
              <w:tab w:val="left" w:leader="none" w:pos="709"/>
            </w:tabs>
            <w:spacing w:after="0" w:before="0" w:line="276" w:lineRule="auto"/>
            <w:ind w:left="567" w:right="0" w:hanging="283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III.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KIEROWNIK STUDIÓW PODYPLOMOWYCH</w:t>
            <w:tab/>
          </w:r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begin"/>
            <w:instrText xml:space="preserve"> HYPERLINK \l "_heading=h.1fob9te"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9062"/>
              <w:tab w:val="left" w:leader="none" w:pos="709"/>
            </w:tabs>
            <w:spacing w:after="0" w:before="0" w:line="276" w:lineRule="auto"/>
            <w:ind w:left="567" w:right="0" w:hanging="283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IV.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URUCHAMIANIE STUDIÓW PODYPLOMOWYCH</w:t>
            <w:tab/>
          </w:r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begin"/>
            <w:instrText xml:space="preserve"> HYPERLINK \l "_heading=h.3znysh7"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9062"/>
              <w:tab w:val="left" w:leader="none" w:pos="709"/>
            </w:tabs>
            <w:spacing w:after="0" w:before="0" w:line="276" w:lineRule="auto"/>
            <w:ind w:left="567" w:right="0" w:hanging="283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V.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REKRUTACJA NA STUDIA PODYPLOMOWE</w:t>
            <w:tab/>
          </w:r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begin"/>
            <w:instrText xml:space="preserve"> HYPERLINK \l "_heading=h.2et92p0"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9062"/>
              <w:tab w:val="left" w:leader="none" w:pos="709"/>
            </w:tabs>
            <w:spacing w:after="0" w:before="0" w:line="276" w:lineRule="auto"/>
            <w:ind w:left="567" w:right="0" w:hanging="283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VI.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PRAWA I OBOWIĄZKI SŁUCHACZY</w:t>
            <w:tab/>
          </w:r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begin"/>
            <w:instrText xml:space="preserve"> HYPERLINK \l "_heading=h.tyjcwt"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9062"/>
              <w:tab w:val="left" w:leader="none" w:pos="709"/>
            </w:tabs>
            <w:spacing w:after="0" w:before="0" w:line="276" w:lineRule="auto"/>
            <w:ind w:left="567" w:right="0" w:hanging="283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VII.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ORGANIZACJA ZAJĘĆ</w:t>
            <w:tab/>
          </w:r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begin"/>
            <w:instrText xml:space="preserve"> HYPERLINK \l "_heading=h.3dy6vkm"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9062"/>
              <w:tab w:val="left" w:leader="none" w:pos="709"/>
              <w:tab w:val="left" w:leader="none" w:pos="1100"/>
            </w:tabs>
            <w:spacing w:after="0" w:before="0" w:line="276" w:lineRule="auto"/>
            <w:ind w:left="567" w:right="0" w:hanging="283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VIII.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DOKUMENTACJA PRZEBIEGU STUDIÓW PODYPLOMOWYCH</w:t>
            <w:tab/>
          </w:r>
          <w:r w:rsidDel="00000000" w:rsidR="00000000" w:rsidRPr="00000000">
            <w:fldChar w:fldCharType="begin"/>
            <w:instrText xml:space="preserve"> PAGEREF _heading=h.1t3h5sf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begin"/>
            <w:instrText xml:space="preserve"> HYPERLINK \l "_heading=h.1t3h5sf"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9062"/>
              <w:tab w:val="left" w:leader="none" w:pos="709"/>
            </w:tabs>
            <w:spacing w:after="0" w:before="0" w:line="276" w:lineRule="auto"/>
            <w:ind w:left="567" w:right="0" w:hanging="283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IX.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UKOŃCZENIE STUDIÓW PODYPLOMOWYCH</w:t>
            <w:tab/>
          </w:r>
          <w:r w:rsidDel="00000000" w:rsidR="00000000" w:rsidRPr="00000000">
            <w:fldChar w:fldCharType="begin"/>
            <w:instrText xml:space="preserve"> PAGEREF _heading=h.4d34og8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begin"/>
            <w:instrText xml:space="preserve"> HYPERLINK \l "_heading=h.4d34og8"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9062"/>
              <w:tab w:val="left" w:leader="none" w:pos="709"/>
            </w:tabs>
            <w:spacing w:after="0" w:before="0" w:line="276" w:lineRule="auto"/>
            <w:ind w:left="567" w:right="0" w:hanging="283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X.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PRACA KOŃCOWA, EGZAMIN KOŃCOWY</w:t>
            <w:tab/>
          </w:r>
          <w:r w:rsidDel="00000000" w:rsidR="00000000" w:rsidRPr="00000000">
            <w:fldChar w:fldCharType="begin"/>
            <w:instrText xml:space="preserve"> PAGEREF _heading=h.2s8eyo1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10</w:t>
          </w:r>
          <w:r w:rsidDel="00000000" w:rsidR="00000000" w:rsidRPr="00000000">
            <w:fldChar w:fldCharType="begin"/>
            <w:instrText xml:space="preserve"> HYPERLINK \l "_heading=h.2s8eyo1"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9062"/>
              <w:tab w:val="left" w:leader="none" w:pos="709"/>
            </w:tabs>
            <w:spacing w:after="0" w:before="0" w:line="276" w:lineRule="auto"/>
            <w:ind w:left="567" w:right="0" w:hanging="283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XI.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SZCZEGÓŁOWE ZASADY ROZLICZANIA STUDIÓW PODYPLOMOWYCH</w:t>
            <w:tab/>
          </w:r>
          <w:r w:rsidDel="00000000" w:rsidR="00000000" w:rsidRPr="00000000">
            <w:fldChar w:fldCharType="begin"/>
            <w:instrText xml:space="preserve"> PAGEREF _heading=h.17dp8vu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begin"/>
            <w:instrText xml:space="preserve"> HYPERLINK \l "_heading=h.17dp8vu"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9062"/>
              <w:tab w:val="left" w:leader="none" w:pos="709"/>
            </w:tabs>
            <w:spacing w:after="0" w:before="0" w:line="276" w:lineRule="auto"/>
            <w:ind w:left="567" w:right="0" w:hanging="283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XII.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ZADANIA ADMINISTRACJI UCZELNI</w:t>
            <w:tab/>
          </w:r>
          <w:r w:rsidDel="00000000" w:rsidR="00000000" w:rsidRPr="00000000">
            <w:fldChar w:fldCharType="begin"/>
            <w:instrText xml:space="preserve"> PAGEREF _heading=h.3rdcrjn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begin"/>
            <w:instrText xml:space="preserve"> HYPERLINK \l "_heading=h.3rdcrjn"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9062"/>
              <w:tab w:val="left" w:leader="none" w:pos="709"/>
              <w:tab w:val="left" w:leader="none" w:pos="1100"/>
            </w:tabs>
            <w:spacing w:after="0" w:before="0" w:line="276" w:lineRule="auto"/>
            <w:ind w:left="567" w:right="0" w:hanging="283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XIII.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NADZÓR NAD STUDIAMI PODYPLOMOWYMI</w:t>
            <w:tab/>
          </w:r>
          <w:r w:rsidDel="00000000" w:rsidR="00000000" w:rsidRPr="00000000">
            <w:fldChar w:fldCharType="begin"/>
            <w:instrText xml:space="preserve"> PAGEREF _heading=h.26in1rg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begin"/>
            <w:instrText xml:space="preserve"> HYPERLINK \l "_heading=h.26in1rg"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9062"/>
              <w:tab w:val="left" w:leader="none" w:pos="709"/>
              <w:tab w:val="left" w:leader="none" w:pos="1100"/>
            </w:tabs>
            <w:spacing w:after="0" w:before="0" w:line="276" w:lineRule="auto"/>
            <w:ind w:left="567" w:right="0" w:hanging="283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XIV.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PRZEPISY PRZEJŚCIOWE I KOŃCOWE</w:t>
            <w:tab/>
          </w:r>
          <w:r w:rsidDel="00000000" w:rsidR="00000000" w:rsidRPr="00000000">
            <w:fldChar w:fldCharType="begin"/>
            <w:instrText xml:space="preserve"> PAGEREF _heading=h.lnxbz9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fldChar w:fldCharType="begin"/>
            <w:instrText xml:space="preserve"> HYPERLINK \l "_heading=h.lnxbz9"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720"/>
              <w:tab w:val="right" w:leader="none" w:pos="9062"/>
              <w:tab w:val="left" w:leader="none" w:pos="709"/>
            </w:tabs>
            <w:spacing w:after="0" w:before="0" w:line="276" w:lineRule="auto"/>
            <w:ind w:left="567" w:right="0" w:hanging="283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XV.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ZAŁĄCZNIKI</w:t>
            <w:tab/>
          </w:r>
          <w:r w:rsidDel="00000000" w:rsidR="00000000" w:rsidRPr="00000000">
            <w:fldChar w:fldCharType="begin"/>
            <w:instrText xml:space="preserve"> PAGEREF _heading=h.35nkun2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14</w:t>
          </w:r>
          <w:r w:rsidDel="00000000" w:rsidR="00000000" w:rsidRPr="00000000">
            <w:fldChar w:fldCharType="begin"/>
            <w:instrText xml:space="preserve"> HYPERLINK \l "_heading=h.35nkun2"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tabs>
              <w:tab w:val="left" w:leader="none" w:pos="709"/>
            </w:tabs>
            <w:spacing w:line="276" w:lineRule="auto"/>
            <w:ind w:left="567" w:hanging="283"/>
            <w:jc w:val="left"/>
            <w:rPr>
              <w:rFonts w:ascii="Calibri" w:cs="Calibri" w:eastAsia="Calibri" w:hAnsi="Calibri"/>
              <w:b w:val="0"/>
              <w:sz w:val="22"/>
              <w:szCs w:val="22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5">
      <w:pPr>
        <w:widowControl w:val="1"/>
        <w:spacing w:after="200" w:line="276" w:lineRule="auto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§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numPr>
          <w:ilvl w:val="0"/>
          <w:numId w:val="38"/>
        </w:numPr>
        <w:ind w:left="720" w:hanging="360"/>
        <w:jc w:val="center"/>
        <w:rPr>
          <w:color w:val="000000"/>
        </w:rPr>
      </w:pPr>
      <w:bookmarkStart w:colFirst="0" w:colLast="0" w:name="_heading=h.gjdgxs" w:id="0"/>
      <w:bookmarkEnd w:id="0"/>
      <w:hyperlink w:anchor="_heading=h.1ci93xb">
        <w:r w:rsidDel="00000000" w:rsidR="00000000" w:rsidRPr="00000000">
          <w:rPr>
            <w:color w:val="000000"/>
            <w:sz w:val="22"/>
            <w:szCs w:val="22"/>
            <w:u w:val="none"/>
            <w:rtl w:val="0"/>
          </w:rPr>
          <w:t xml:space="preserve">POSTANOWIENIA OGÓLNE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 określa ogólne zasady organizacji i odbywania studiów podyplomowych oraz prawa i obowiązki słuchaczy studiów podyplomowych prowadzonych w Uniwersytecie Pomorskim w Słupsku.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Użyte w Regulaminie określenia oznaczają: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7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ustawa - ustawę z dnia 20 lipca 2018 r. - Prawo o szkolnictwie wyższym i nauce;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7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Rektor - Rektora Uniwersytetu Pomorskiego w Słupsku;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7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kierownik studiów - kierownika studiów podyplomowych;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7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słuchacz - uczestnika studiów podyplomowych;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7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- umowę o warunkach odpłatności za studia podyplomowe zawieraną pomiędzy słuchaczem, a Uniwersytetem Pomorskim w Słupsku;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7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studia podyplomowe - formę kształcenia, na którą przyjmowani są kandydaci posiadający kwalifikację pełną co najmniej na poziomie 6 uzyskaną w systemie szkolnictwa wyższego i nauki, umożliwiającą uzyskanie kwalifikacji cząstkowych na poziomie 6, 7 albo 8 Polskiej Ramy Kwalifikacji;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7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 studiów podyplomowych - opis określonych przez Uniwersytet Pomorski w Słupsku, efektów uczenia się dla kwalifikacji cząstkowych uwzględniających charakterystyki drugiego stopnia Polskiej Ramy Kwalifikacji na poziomie 6, 7 albo 8 Polskiej Ramy Kwalifikacji oraz ogólny opis procesu kształcenia prowadzącego do osiągnięcia tych efektów;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7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harmonogram studiów podyplomowych - szczegółowy opis organizacji i sposobu realizacji programu studiów podyplomowych;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7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procedura – oznacza procedurę dotyczącą ustalania programu studiów podyplomowych/wprowadzania zmian w programie studiów podyplomowych obowiązującą w Uniwersytecie Pomorskim w Słupsku;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  <w:tab w:val="left" w:leader="none" w:pos="851"/>
        </w:tabs>
        <w:spacing w:after="0" w:before="0" w:line="27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punkty ECTS - punkty zdefiniowane w europejskim systemie akumulacji i transferu punktów zaliczeniowych jako miara średniego nakładu pracy osoby uczącej się, niezbędnego do uzyskania zakładanych efektów uczenia się;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7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- zasób wiedzy, umiejętności i kompetencji społecznych nabytych w procesie uczenia się;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7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 - element harmonogramu studiów podyplomowych obejmujący określone treści tematyczne realizowany w formie zajęć dydaktycznych, w szczególności w formie wykładu, ćwiczeń, konwersatorium, seminarium; warsztatów w skład przedmiotu może wchodzić więcej niż jedna forma zajęć;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7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zaliczenie przedmiotu – forma zaliczenia przedmiotu określona przez program studiów podyplomowych;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7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praca końcowa – praca kończąca studia podyplomowe wymagana przez program studiów;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7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egzamin końcowy – egzamin kończący studia podyplomowe wymagany przez program studiów;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7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egzamin obrony pracy końcowej – egzamin związany z obroną pracy końcowej wymagany przez program studiów;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7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BOSiD – Biuro Obsługi Studentów i Doktorantów Uniwersytetu Pomorskiego w Słupsku;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7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tok studiów - przebieg studiów podyplomowych uwzględniający w szczególności zrealizowane semestry studiów podyplomowych;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7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jednostka organizacyjna – instytut lub samodzielna katedra Uniwersytetu Pomorskiego w Słupsku prowadząca studia podyplomowe;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7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Senat – Senat Uniwersytetu Pomorskiego  w Słupsku;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7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 w Słupsku – Uniwersytet Pomorski w Słupsku.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74" w:lineRule="auto"/>
        <w:ind w:left="56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Studia podyplomowe organizuje i prowadzi instytut, samodzielna katedra lub jednostka organizacyjna o charakterze dydaktycznym. W przypadku uruchomienia studiów, prowadzonych przez kilka jednostek, należy wskazać jednostkę wiodącą.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  <w:tab w:val="left" w:leader="none" w:pos="284"/>
        </w:tabs>
        <w:spacing w:after="0" w:before="0" w:line="274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Studia mogą być prowadzone w języku polskim lub obcym.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  <w:tab w:val="left" w:leader="none" w:pos="284"/>
        </w:tabs>
        <w:spacing w:after="0" w:before="0" w:line="274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Studia mogą być studiami kwalifikacyjnymi lub doskonalącymi.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  <w:tab w:val="left" w:leader="none" w:pos="284"/>
        </w:tabs>
        <w:spacing w:after="0" w:before="0" w:line="274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Studia doskonalące mogą być prowadzone w trybie kształcenia na odległość, które może obejmować wszystkie zajęcia lub może dotyczyć ich części jako kształcenie prowadzone w systemie blended-learning.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  <w:tab w:val="left" w:leader="none" w:pos="284"/>
        </w:tabs>
        <w:spacing w:after="0" w:before="0" w:line="274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Możliwość prowadzenia studiów kwalifikacyjnych w trybie kształcenia na odległość, zależne jest od wytycznych związanych z nadawanymi kwalifikacjami.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  <w:tab w:val="left" w:leader="none" w:pos="284"/>
        </w:tabs>
        <w:spacing w:after="0" w:before="0" w:line="274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prowadzenia studiów w systemie tradycyjnym, w sytuacjach wyjątkowych, studia te mogą być prowadzone w formie kształcenia zdalnego za zgodą słuchaczy na podstawie zarządzenia Rektora.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  <w:tab w:val="left" w:leader="none" w:pos="284"/>
        </w:tabs>
        <w:spacing w:after="0" w:before="0" w:line="274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Studia mogą być prowadzone zarówno w siedzibie Uczelni, jak i poza nią.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  <w:tab w:val="left" w:leader="none" w:pos="284"/>
        </w:tabs>
        <w:spacing w:after="0" w:before="0" w:line="274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Studia podyplomowe mogą być prowadzone przy współudziale i współfinansowaniu instytucji i organizacji, w tym także zagranicznych. Zasady prowadzenia takich studiów, warunki otrzymania świadectwa ukończenia studiów podyplomowych, zadania i sposób finansowania oraz rozliczenia kosztów i przychodów określają umowy zawarte między tymi jednostkami.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  <w:tab w:val="left" w:leader="none" w:pos="284"/>
        </w:tabs>
        <w:spacing w:after="0" w:before="0" w:line="274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Studia podyplomowe, prowadzone są w trybie niestacjonarnym, trwają nie krócej niż 2 semestry, umożliwiają uzyskanie przez słuchacza co najmniej 30 punktów ECTS i umożliwiają uzyskanie kwalifikacji cząstkowych na poziomie 6, 7 albo 8 PRK. </w:t>
      </w:r>
    </w:p>
    <w:p w:rsidR="00000000" w:rsidDel="00000000" w:rsidP="00000000" w:rsidRDefault="00000000" w:rsidRPr="00000000" w14:paraId="0000005A">
      <w:pPr>
        <w:jc w:val="cente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§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numPr>
          <w:ilvl w:val="0"/>
          <w:numId w:val="38"/>
        </w:numPr>
        <w:ind w:left="720" w:hanging="360"/>
        <w:jc w:val="center"/>
        <w:rPr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WYTYCZNE TWORZENIA PROGRAMU STUDIÓW PODYPLOMOWYCH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 studiów określa efekty uczenia się dla kwalifikacji cząstkowych uwzględniające charakterystyki drugiego stopnia PRK na poziomie 6, 7 albo 8 PRK określone w przepisach wydanych na podstawie rozporządzenia Ministra Nauki i Szkolnictwa Wyższego z dnia 14 listopada 2018 r. w sprawie charakterystyk drugiego stopnia efektów uczenia się dla kwalifikacji na poziomach 6-8 Polskiej Ramy Kwalifikacji, Dz. U. 2018, poz. 2218.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Dokumentacja programu studiów zawiera w szczególności: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informację o nazwie studiów i czasie ich trwania,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informację o rodzaju studiów tj.: kwalifikacyjne lub doskonalące,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2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informację o warunkach rekrutacji na studia,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2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sylwetki absolwenta,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2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efektów uczenia się dla danych studiów,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2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odniesienie efektów uczenia się dla kwalifikacji cząstkowych uwzględniające charakterystyki drugiego stopnia PRK na poziomie 6, 7 albo 8 PRK określone w przepisach wydanych na podstawie rozporządzenia Ministra Nauki i Szkolnictwa Wyższego z dnia 14 listopada 2018 r. w sprawie charakterystyk drugiego stopnia efektów uczenia się dla kwalifikacji na poziomach 6-8 Polskiej Ramy Kwalifikacji, Dz. U. 2018, poz. 2218,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2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przedmiotów z wykorzystaniem obowiązującego w Uczelni wzoru sylabusa dla studiów podyplomowych,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2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 ukończenia studiów,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2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harmonogram realizacji programu studiów z podziałem na semestry z wykorzystaniem obowiązującego w Uczelni wzoru dla studiów podyplomowych.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opracowanie programu studiów, autor otrzymuje jednorazowe honorarium z tytułu przeniesienia autorskich praw majątkowych na rzecz Uczelni, w wysokości i na warunkach ustalonych przez Rektora.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2"/>
        </w:tabs>
        <w:spacing w:after="0" w:before="0" w:line="25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3</w:t>
      </w:r>
    </w:p>
    <w:p w:rsidR="00000000" w:rsidDel="00000000" w:rsidP="00000000" w:rsidRDefault="00000000" w:rsidRPr="00000000" w14:paraId="0000006B">
      <w:pPr>
        <w:pStyle w:val="Heading1"/>
        <w:numPr>
          <w:ilvl w:val="0"/>
          <w:numId w:val="38"/>
        </w:numPr>
        <w:ind w:left="720" w:hanging="360"/>
        <w:jc w:val="center"/>
        <w:rPr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color w:val="000000"/>
          <w:sz w:val="22"/>
          <w:szCs w:val="22"/>
          <w:rtl w:val="0"/>
        </w:rPr>
        <w:t xml:space="preserve">KIEROWNIK STUDIÓW PODYPLOMOWYCH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Kierownika studiów powołuje Rektor spośród pracowników Uczelni, mających co najmniej stopień  doktora lub tytuł zawodowy magistra ze znacznym doświadczeniem zawodowym w zakresie związanym z prowadzonymi studiami podyplomowymi, zatrudnionych w pełnym wymiarze czasu pracy.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Rektor może powołać na kierownika studiów, eksperta nie będącego pracownikiem etatowym UP w Słupsku, na podstawie przedstawionego uzasadnienia.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uprawnień i obowiązków kierownika studiów należy w szczególności:</w:t>
      </w:r>
    </w:p>
    <w:p w:rsidR="00000000" w:rsidDel="00000000" w:rsidP="00000000" w:rsidRDefault="00000000" w:rsidRPr="00000000" w14:paraId="00000070">
      <w:pPr>
        <w:widowControl w:val="1"/>
        <w:numPr>
          <w:ilvl w:val="0"/>
          <w:numId w:val="6"/>
        </w:numPr>
        <w:tabs>
          <w:tab w:val="left" w:leader="none" w:pos="567"/>
        </w:tabs>
        <w:spacing w:line="250" w:lineRule="auto"/>
        <w:ind w:left="851" w:hanging="284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Współpraca z Pełnomocnikiem Rektora ds. edukacji ustawicznej, w tym informowanie o organizowaniu, rozpoczęciu i zakończeniu każdej edycji studiów podyplomowych,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współpraca dotycząca promocji studiów w porozumieniu z Sekcją ds. Promocji Uczelni,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współpraca dotycząca rekrutacji na studia w porozumieniu z Punktem Rekrutacyjnym Uczelni,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"/>
          <w:tab w:val="left" w:leader="none" w:pos="567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dostarczenie wymaganej dokumentacji związanej z rozpoczęciem edycji studiów do Biura ds. Kształcenia, przed rozpoczęciem zajęć oraz informowanie o wszelkich zmianach dotyczących przebiegu studiów,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organizacja studiów oraz nadzór nad ich przebiegiem, w szczególności organizacja zajęć dydaktycznych zgodnie z programem studiów;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przygotowanie harmonogramu zajęć w porozumieniu z kierownictwem instytutu lub samodzielnej katedry,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kontrola jakości kształcenia,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przeprowadzenie badania ewaluacyjnego jakości kształcenia zgodnie z polityką jakości UP w Słupsku,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nadzór nad obsługą administracyjną studiów,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przestrzeganie dyscypliny finansowej w zakresie realizacji zatwierdzonego wstępnego kosztorysu studiów (załącznik 1a),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8"/>
          <w:tab w:val="left" w:leader="none" w:pos="567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dostarczenie do Biura ds. Kształcenia oraz kwestury dokumentacji dotyczącej zakończonej edycji studiów (załącznik 1b),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przeprowadzanie hospitacji zajęć dydaktycznych (zgodnie z obowiązującymi zasadami w UP w Słupsku).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Kierownik studiów przygotowuje, przed uruchomieniem każdej edycji studiów, do akceptacji przez radę instytutu (w przypadku samodzielnej katedry – katedralną komisję ds. jakości kształcenia) dokumentację zgodną z § 4.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Kierownik studiów, przed uruchomieniem edycji studiów, ma możliwość zgłoszenia do Senatu wniosku (zgodnie z § 26 ust. 15 Statutu UP w Słupsku) o włączenie kwalifikacji nadawanych po ukończeniu studiów podyplomowych, do Zintegrowanego Rejestru Kwalifikacji.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przypadku, o którym mowa w ust. 5, kierownik studiów odpowiada za opracowanie niezbędnej dokumentacji.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Kierownik studiów otrzymuje honorarium w wysokości ustalonej przez Rektora.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sprawne kierowanie studiami, dyrektor instytutu (w przypadku samodzielnej katedry – kierownik katedry) za pośrednictwem Prorektora ds. Kształcenia, może wystąpić do Rektora o przyznanie kierownikowi tych studiów nagrody z funduszu, o którym mowa w § 11 ust. 6. Nagroda może być przyznana po rozliczeniu edycji studiów.</w:t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§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1"/>
        <w:numPr>
          <w:ilvl w:val="0"/>
          <w:numId w:val="38"/>
        </w:numPr>
        <w:ind w:left="720" w:hanging="360"/>
        <w:jc w:val="center"/>
        <w:rPr>
          <w:color w:val="000000"/>
          <w:sz w:val="22"/>
          <w:szCs w:val="22"/>
        </w:rPr>
      </w:pPr>
      <w:bookmarkStart w:colFirst="0" w:colLast="0" w:name="_heading=h.3znysh7" w:id="3"/>
      <w:bookmarkEnd w:id="3"/>
      <w:r w:rsidDel="00000000" w:rsidR="00000000" w:rsidRPr="00000000">
        <w:rPr>
          <w:color w:val="000000"/>
          <w:sz w:val="22"/>
          <w:szCs w:val="22"/>
          <w:rtl w:val="0"/>
        </w:rPr>
        <w:t xml:space="preserve">URUCHAMIANIE STUDIÓW PODYPLOMOWYCH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Rektor uruchamia studia podyplomowe zgodnie z procedurą dotyczącą ustalania programu studiów podyplomowych obowiązującą na Uczelni.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Kierownik studiów przed rozpoczęciem zajęć każdej edycji studiów, przygotowuje dokumentację studiów i dostarcza ją do Biura ds. Kształcenia.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Każdy nowy program studiów, po zatwierdzeniu przez radę instytutu (w przypadku samodzielnej katedry – katedralną komisję ds. jakości kształcenia), wymaga zatwierdzenia przez Senat, zgodnie z procedurą.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uruchamiania studiów po raz pierwszy, kierownik studiów ma obowiązek postępowania zgodnie z procedurą oraz złożenie w Biurze ds. Kształcenia następującej dokumentacji: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dokumentacji programu studiów opisanej w § 2 ust. 2,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2"/>
        </w:tabs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podanie o powołanie kierownika studiów zatwierdzone przez radę instytutu (w przypadku samodzielnej katedry – katedralną komisję ds. jakości kształcenia),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2"/>
        </w:tabs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podanie o uruchomienie edycji studiów zatwierdzone przez radę instytutu (w przypadku samodzielnej katedry – katedralną komisję ds. jakości kształcenia),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2"/>
        </w:tabs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planowany kosztorys studiów (załącznik 1a) zatwierdzony przez Kwestora i Prorektora ds. Kształcenia,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2"/>
        </w:tabs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wykaz nauczycieli przewidzianych do realizacji zajęć (załącznik 4) zatwierdzony przez Prorektora ds. kształcenia,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2"/>
        </w:tabs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wykaz proponowanych stawek i form zatrudnienia (załącznik 5) zatwierdzony przez Kwestora i Prorektora ds. Kształcenia,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2"/>
        </w:tabs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przydział zajęć dydaktycznych (załącznik 6) zatwierdzony przez Prorektora ds. Kształcenia.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uruchamiania każdej kolejnej edycji studiów, na podstawie danego programu studiów, kierownik studiów ma obowiązek złożenia w Biurze ds. Kształcenia dokumentacji opisanej w ust. 4 pkt. 2-7.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Wprowadzanie zmian w programie wymaga zastosowania obowiązującej procedury.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studiów prowadzonych przez kilka jednostek, program wymaga zatwierdzenia przez radę instytutu (w przypadku samodzielnej katedry – katedralną komisję ds. jakości kształcenia) każdej z zaangażowanych jednostek.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uruchomienia studiów, prowadzonych przez kilka jednostek, należy wskazać jednostkę wiodącą.</w:t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§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1"/>
        <w:numPr>
          <w:ilvl w:val="0"/>
          <w:numId w:val="33"/>
        </w:numPr>
        <w:ind w:left="1080" w:hanging="360"/>
        <w:jc w:val="center"/>
        <w:rPr>
          <w:color w:val="000000"/>
          <w:sz w:val="22"/>
          <w:szCs w:val="22"/>
        </w:rPr>
      </w:pPr>
      <w:bookmarkStart w:colFirst="0" w:colLast="0" w:name="_heading=h.2et92p0" w:id="4"/>
      <w:bookmarkEnd w:id="4"/>
      <w:hyperlink w:anchor="_heading=h.3whwml4">
        <w:r w:rsidDel="00000000" w:rsidR="00000000" w:rsidRPr="00000000">
          <w:rPr>
            <w:color w:val="000000"/>
            <w:sz w:val="22"/>
            <w:szCs w:val="22"/>
            <w:u w:val="none"/>
            <w:rtl w:val="0"/>
          </w:rPr>
          <w:t xml:space="preserve">REKRUTACJA NA STUDIA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 PODYPLOMOWE</w:t>
      </w:r>
    </w:p>
    <w:p w:rsidR="00000000" w:rsidDel="00000000" w:rsidP="00000000" w:rsidRDefault="00000000" w:rsidRPr="00000000" w14:paraId="00000097">
      <w:pPr>
        <w:tabs>
          <w:tab w:val="right" w:leader="none" w:pos="9062"/>
        </w:tabs>
        <w:spacing w:line="276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przyjęciu kandydatów na studia decyduje Rektor.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Uczestnikiem studiów podyplomowych może być osoba, która posiada kwalifikację pełną co najmniej na poziomie 6 uzyskaną w systemie szkolnictwa wyższego i nauki.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Osoby niebędące obywatelami polskimi mogą podejmować studia podyplomowe na zasadach określonych w odrębnych przepisach.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Kandydaci, którzy ukończyli studia za granicą, mogą ubiegać się o przyjęcie na studia podyplomowe pod warunkiem, że posiadany przez nich dyplom: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uprawnia do ubiegania się o przyjęcie na studia drugiego stopnia w kraju, w którym został wydany, pod warunkiem, że uczelnia, która go wydała, była akredytowana w dniu jego wydania oraz program realizowany podczas studiów posiadał akredytację i był zgodny z przepisami państwa, na terenie którego było prowadzone kształcenie;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został uznany za równorzędny z odpowiednim polskim dyplomem ukończenia studiów wyższych na podstawie umowy międzynarodowej lub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został uznany za równorzędny z odpowiednim polskim dyplomem ukończenia studiów wyższych w drodze nostryfikacji przeprowadzonej zgodnie z obowiązującymi przepisami.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 Szczegółowe zasady rekrutacji na studia, w tym limit miejsc, określa kierownik studiów.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 Kierownik studiów, za wiedzą nadzorującego studia Prorektora ds. Kształcenia oraz w porozumieniu z Pełnomocnikiem ds. Edukacji Ustawicznej, ogłasza na stronie internetowej Uczelni zasady rekrutacji na studia oraz wskazuje termin i miejsce składania dokumentów.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Kandydaci na studia składają w jednostce prowadzącej te studia następujące dokumenty: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podanie o przyjęcie na studia (według wzoru stanowiącego załącznik nr 2),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zdjęcie,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dyplom ukończenia studiów wyższych, w celu sporządzenia kopii i poświadczenia jej zgodności z oryginałem przez pracownika UP w Słupsku, upoważnionego w tym celu przez Rektora,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kwestionariusz osobowy (według wzoru stanowiącego załącznik nr 3),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inne dokumenty wskazane w ogłoszeniu, o którym mowa w ust. 6.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uruchomienia rekrutacji on-line na studia podyplomowe, kandydaci zobowiązani są do rejestracji w systemie e-rekrutacyjnym poprzez utworzenie indywidualnego konta kandydata, podając wszystkie niezbędne dane osobowe w formularzu danych. Dokumenty w formie papierowej, o których mowa w ust. 7, należy złożyć w jednostce prowadzącej studia przed rozpoczęciem zajęć.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Wraz z uruchomieniem edycji studiów dokumenty kandydatów są przekazywane przez sekretariat jednostki organizującej studia do BOSiD.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przypadku nieprzyjęcia na studia dokumenty zwraca się kandydatowi na adres wskazany do korespondencji.</w:t>
      </w:r>
    </w:p>
    <w:p w:rsidR="00000000" w:rsidDel="00000000" w:rsidP="00000000" w:rsidRDefault="00000000" w:rsidRPr="00000000" w14:paraId="000000AA">
      <w:pPr>
        <w:tabs>
          <w:tab w:val="right" w:leader="none" w:pos="9062"/>
        </w:tabs>
        <w:spacing w:line="276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right" w:leader="none" w:pos="9062"/>
        </w:tabs>
        <w:spacing w:line="276" w:lineRule="auto"/>
        <w:ind w:left="3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§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Style w:val="Heading1"/>
        <w:numPr>
          <w:ilvl w:val="0"/>
          <w:numId w:val="31"/>
        </w:numPr>
        <w:ind w:left="720" w:hanging="360"/>
        <w:jc w:val="center"/>
        <w:rPr>
          <w:color w:val="000000"/>
        </w:rPr>
      </w:pPr>
      <w:bookmarkStart w:colFirst="0" w:colLast="0" w:name="_heading=h.tyjcwt" w:id="5"/>
      <w:bookmarkEnd w:id="5"/>
      <w:r w:rsidDel="00000000" w:rsidR="00000000" w:rsidRPr="00000000">
        <w:rPr>
          <w:color w:val="000000"/>
          <w:rtl w:val="0"/>
        </w:rPr>
        <w:t xml:space="preserve">PRAWA I OBOWIĄZKI SŁUCHACZY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Słuchacz jest zobowiązany do: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  <w:tab w:val="left" w:leader="none" w:pos="851"/>
        </w:tabs>
        <w:spacing w:after="0" w:before="0" w:line="274" w:lineRule="auto"/>
        <w:ind w:left="851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uczestnictwa w zajęciach dydaktycznych, uzyskiwania wymaganych zaliczeń oraz egzaminów określonych programem studiów;</w:t>
      </w:r>
    </w:p>
    <w:p w:rsidR="00000000" w:rsidDel="00000000" w:rsidP="00000000" w:rsidRDefault="00000000" w:rsidRPr="00000000" w14:paraId="000000B0">
      <w:pPr>
        <w:widowControl w:val="1"/>
        <w:numPr>
          <w:ilvl w:val="0"/>
          <w:numId w:val="51"/>
        </w:numPr>
        <w:tabs>
          <w:tab w:val="left" w:leader="none" w:pos="851"/>
        </w:tabs>
        <w:spacing w:line="274" w:lineRule="auto"/>
        <w:ind w:left="851" w:hanging="28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sz w:val="20"/>
          <w:szCs w:val="20"/>
          <w:rtl w:val="0"/>
        </w:rPr>
        <w:t xml:space="preserve">udziału w badaniu ewaluacyjnym dotyczącym jakości kształcenia, zgodnie z polityką jakości UP w Słupsku,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  <w:tab w:val="left" w:leader="none" w:pos="851"/>
        </w:tabs>
        <w:spacing w:after="0" w:before="0" w:line="274" w:lineRule="auto"/>
        <w:ind w:left="851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napisania pracy kończącej studia, o ile taki obowiązek przewiduje program studiów. Praca przed złożeniem w BOSiD musi zostać zaakceptowana przez promotora, a następnie musi zostać poddana procedurze antyplagiatowej obowiązującej na Uczelni, zgodnie z obowiązującym regulaminem antyplagiatowym;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  <w:tab w:val="left" w:leader="none" w:pos="851"/>
        </w:tabs>
        <w:spacing w:after="0" w:before="0" w:line="274" w:lineRule="auto"/>
        <w:ind w:left="851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terminowego wnoszenia opłat za studia;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  <w:tab w:val="left" w:leader="none" w:pos="851"/>
        </w:tabs>
        <w:spacing w:after="0" w:before="0" w:line="274" w:lineRule="auto"/>
        <w:ind w:left="851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przestrzegania przepisów niniejszego Regulaminu i przepisów porządkowych obowiązujących w Uczelni;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  <w:tab w:val="left" w:leader="none" w:pos="851"/>
        </w:tabs>
        <w:spacing w:after="0" w:before="0" w:line="274" w:lineRule="auto"/>
        <w:ind w:left="851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niezwłocznego powiadomienia na piśmie pracownika BOSiD o zmianie wcześniej podanych danych osobowych.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Słuchacz studiów ma prawo do: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  <w:tab w:val="left" w:leader="none" w:pos="851"/>
        </w:tabs>
        <w:spacing w:after="0" w:before="0" w:line="27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otrzymania w ramach zajęć dydaktycznych objętych programem studiów rzetelnej i nowoczesnej wiedzy podnoszącej lub doskonalącej jego kwalifikacje zawodowe;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  <w:tab w:val="left" w:leader="none" w:pos="851"/>
        </w:tabs>
        <w:spacing w:after="0" w:before="0" w:line="27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korzystania ze zbiorów Biblioteki Uczelnianej.</w:t>
      </w:r>
    </w:p>
    <w:p w:rsidR="00000000" w:rsidDel="00000000" w:rsidP="00000000" w:rsidRDefault="00000000" w:rsidRPr="00000000" w14:paraId="000000B8">
      <w:pPr>
        <w:tabs>
          <w:tab w:val="right" w:leader="none" w:pos="9062"/>
        </w:tabs>
        <w:spacing w:line="276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right" w:leader="none" w:pos="9062"/>
        </w:tabs>
        <w:spacing w:line="276" w:lineRule="auto"/>
        <w:ind w:left="3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§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Style w:val="Heading1"/>
        <w:numPr>
          <w:ilvl w:val="0"/>
          <w:numId w:val="31"/>
        </w:numPr>
        <w:ind w:left="720" w:hanging="360"/>
        <w:jc w:val="center"/>
        <w:rPr>
          <w:color w:val="000000"/>
        </w:rPr>
      </w:pPr>
      <w:bookmarkStart w:colFirst="0" w:colLast="0" w:name="_heading=h.3dy6vkm" w:id="6"/>
      <w:bookmarkEnd w:id="6"/>
      <w:r w:rsidDel="00000000" w:rsidR="00000000" w:rsidRPr="00000000">
        <w:rPr>
          <w:color w:val="000000"/>
          <w:rtl w:val="0"/>
        </w:rPr>
        <w:t xml:space="preserve">ORGANIZACJA ZAJĘĆ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1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48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Jednostki organizacyjne prowadzące studia zobowiązane są do zapewnienia: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kadry dydaktycznej, mającej kwalifikacje odpowiadające rodzajowi prowadzonych zajęć,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0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 dydaktycznych i wyposażenia niezbędnego do prawidłowej realizacji programu studiów,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0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obsługi administracyjno-technicznej studiów.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4"/>
        </w:tabs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Zajęcia na studiach mogą być prowadzone przez nauczycieli akademickich w ramach umów cywilnoprawnych (za wyjątkiem pracowników etatowych UP w Słupsku), na podstawie opracowanego programu.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4"/>
        </w:tabs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Zajęcia prowadzone na studiach podyplomowych mogą zostać zaliczone do obowiązującego rocznego wymiaru zajęć dydaktycznych, na wniosek nauczyciela akademickiego – jako forma uzupełnienia niewykonanego rocznego wymiaru zajęć dydaktycznych, do czasu jego uzupełnienia (zgodnie z Regulaminem Pracy w UP w Słupsku).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4"/>
        </w:tabs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Pracownicy etatowi będący nauczycielami akademickimi zatrudnionymi w UP w Słupsku, za przeprowadzenie zajęć dydaktycznych na studiach podyplomowych, otrzymują wynagrodzenie po zakończeniu semestru, w którym prowadzili zajęcia na podstawie wypełnionego sprawozdania (przygotowanego przez Biuro ds. Kształcenia) w postaci dodatku zadaniowego.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4"/>
        </w:tabs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Zatrudnienie osób niebędących nauczycielami akademickimi Uczelni wymaga zgody Prorektora ds. Kształcenia poprzez akceptację Załącznika nr 4 oraz Załącznika nr 6.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4"/>
        </w:tabs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spotkaniu organizacyjnym lub na pierwszych zajęciach kierownik studiów podaje słuchaczom harmonogram zajęć obowiązujący na daną edycję studiów oraz przedstawia prawa i obowiązki słuchaczy.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Okres zaliczeniowy, warunki zaliczenia przedmiotów oraz studiów wskazuje program studiów.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Zaliczenia zajęć dokonuje prowadzący przedmiot na podstawie wymagań wskazanych na pierwszych zajęciach.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uzasadnionych przypadkach kierownik studiów może podjąć decyzję o indywidualnej formie zaliczenia zajęć.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Kierownik studiów w uzasadnionych przypadkach może zaliczyć zrealizowane przez słuchacza zajęcia, jeżeli słuchacz uzyskał z nich zaliczenie w ramach innych zajęć organizowanych na Uczelni, których efekty uczenia się zostały określone na tym samym poziomie PRK oraz treści programowe odpowiadają programowi studiów podyplomowych.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Wszystkie zaliczenia muszą zostać wpisane do karty okresowych osiągnięć słuchacza oraz do systemu informatycznego.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Słuchacz jest zobowiązany do złożenia w BOSiD karty okresowych osiągnięć słuchacza, potwierdzającej uzyskanie zaliczeń wymaganych harmonogramem studiów, nie później niż w ciągu 30 dni od daty uzyskania ostatniego zaliczenia zgodnie z harmonogramem.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0"/>
        </w:tabs>
        <w:spacing w:after="0" w:before="48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Słuchacz studiów może uzyskać zaświadczenie o odbywaniu studiów. Zaświadczenie, wydaje BOSiD UP w Słupsku.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0"/>
        </w:tabs>
        <w:spacing w:after="0" w:before="48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Słuchacz studiów zostaje skreślony z listy uczestników w przypadku: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niepodjęcia studiów, przez co rozumie się niedokonanie pierwszej wymaganej opłaty za studia w ciągu miesiąca od rozpoczęcia studiów,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rezygnacji ze studiów wyrażonej na piśmie,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nieuzyskania w terminie zaliczeń i niezdania egzaminów przewidzianych programem studiów,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nieusprawiedliwionej nieobecności na zajęciach stanowiącej więcej niż 30% semestralnych zajęć,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niezłożenia w terminie pracy końcowej (jeśli taki obowiązek przewiduje program studiów),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niewypełniania innych obowiązków wynikających z niniejszego Regulaminu.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Decyzję o skreśleniu podejmuje Rektor na wniosek kierownika studiów.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decyzji, o której mowa w ust. 14, przysługuje odwołanie do Rektora w terminie 14 dni od dnia jej doręczenia. Odwołanie wnosi się za pośrednictwem organu, który wydał decyzję.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Osoba skreślona z listy słuchaczy studiów podyplomowych w trakcie ich trwania może je wznowić w ciągu 2 miesięcy od daty skreślenia. Osoba jest zobowiązana do uzupełnienia zaległości.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Osoba, która przerwała studia, może je wznowić po przerwie nie dłuższej niż 2 lata, o ile w Uczelni jest prowadzona kolejna edycja tych studiów.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Zgodę na wznowienie studiów wydaje Rektor po zasięgnięciu opinii kierownika studiów danej edycji.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right" w:leader="none" w:pos="9062"/>
        </w:tabs>
        <w:spacing w:line="276" w:lineRule="auto"/>
        <w:ind w:left="360" w:firstLine="0"/>
        <w:jc w:val="cente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right" w:leader="none" w:pos="9062"/>
        </w:tabs>
        <w:spacing w:line="276" w:lineRule="auto"/>
        <w:ind w:left="3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§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Style w:val="Heading1"/>
        <w:numPr>
          <w:ilvl w:val="0"/>
          <w:numId w:val="31"/>
        </w:numPr>
        <w:ind w:left="720" w:hanging="360"/>
        <w:jc w:val="center"/>
        <w:rPr>
          <w:color w:val="000000"/>
        </w:rPr>
      </w:pPr>
      <w:bookmarkStart w:colFirst="0" w:colLast="0" w:name="_heading=h.1t3h5sf" w:id="7"/>
      <w:bookmarkEnd w:id="7"/>
      <w:r w:rsidDel="00000000" w:rsidR="00000000" w:rsidRPr="00000000">
        <w:rPr>
          <w:color w:val="000000"/>
          <w:rtl w:val="0"/>
        </w:rPr>
        <w:t xml:space="preserve">DOKUMENTACJA PRZEBIEGU STUDIÓW PODYPLOMOWYCH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"/>
        </w:tabs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  <w:tab/>
        <w:t xml:space="preserve">Przebieg studiów jest udokumentowany w: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0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karcie okresowych osiągnięć słuchacza,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0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protokołach zaliczeniowych/egzaminacyjnych znajdujących się w systemie informatycznym,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0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protokole egzaminu końcowego/obrony pracy końcowej, jeśli taka forma zaliczenia studiów obowiązuje.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"/>
        </w:tabs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  <w:tab/>
        <w:t xml:space="preserve">Do dokumentacji przebiegu studiów zalicza się również pracę końcową, jeśli jej napisanie zostało przewidziane w programie studiów.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Dokumentację przebiegu studiów prowadzi BOSiD.</w:t>
      </w:r>
    </w:p>
    <w:p w:rsidR="00000000" w:rsidDel="00000000" w:rsidP="00000000" w:rsidRDefault="00000000" w:rsidRPr="00000000" w14:paraId="000000E3">
      <w:pPr>
        <w:tabs>
          <w:tab w:val="right" w:leader="none" w:pos="9062"/>
        </w:tabs>
        <w:ind w:left="284" w:hanging="284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Dokumentację związaną z uruchomieniem studiów opisanej w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§ 4 ust. 4 oraz ust. 5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prowadzi sekretariat, którego jednostka organizacyjna prowadzi studia. W przypadku uruchomienia studiów, prowadzonych przez kilka jednostek, dokumentację związaną z uruchomieniem studiów prowadzi sekretariat wiodącej jednostki organizacyjnej.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Teczka osobowa słuchacza studiów podyplomowych prowadzona jest w BOSiD i zawiera: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podanie kandydata o przyjęcie na studia,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kwestionariusz osobowy,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</w:t>
        <w:tab/>
        <w:t xml:space="preserve">kopię dyplomu ukończenia studiów wyższych potwierdzoną przez pracownika UP w Słupsku upoważnionego w tym celu przez Rektora, 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karty okresowych osiągnięć słuchacza,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decyzje władz Uczelni dotyczące przebiegu studiów, w szczególności: zgody na przedłużanie terminów zaliczeń, skreślenia z listy słuchaczy studiów podyplomowych,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egzemplarze pracy końcowej w postaci wydrukowanej oraz zapisanej na płycie CD w formacie PDF wraz z recenzjami pracy od promotora i od recenzenta, jeżeli program studiów przewiduje wykonanie takiej pracy,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7) dokumentację z przeprowadzenia egzaminu końcowego jeżeli program studiów przewiduje egzamin końcowy,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8) świadectwo ukończenia studiów podyplomowych – egzemplarz do akt,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9) potwierdzenie odbioru świadectwa ukończenia studiów podyplomowych przez uczestnika studiów lub osobę przez niego upoważnioną.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Przy zaliczeniach oraz egzaminach stosuje się następującą skalę ocen: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9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bardzo dobry </w:t>
        <w:tab/>
        <w:tab/>
        <w:t xml:space="preserve">(5,0) bdb</w:t>
        <w:tab/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9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dobry plus </w:t>
        <w:tab/>
        <w:tab/>
        <w:t xml:space="preserve">(4,5) db+</w:t>
        <w:tab/>
        <w:tab/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9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dobry </w:t>
        <w:tab/>
        <w:tab/>
        <w:t xml:space="preserve">(4,0) db</w:t>
        <w:tab/>
        <w:tab/>
        <w:tab/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9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dostateczny plus </w:t>
        <w:tab/>
        <w:t xml:space="preserve">(3,5) dst+</w:t>
        <w:tab/>
        <w:tab/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9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dostateczny </w:t>
        <w:tab/>
        <w:tab/>
        <w:t xml:space="preserve">(3,0) dst</w:t>
        <w:tab/>
        <w:tab/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9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niedostateczny</w:t>
        <w:tab/>
        <w:t xml:space="preserve">(2,0) ndst</w:t>
        <w:tab/>
        <w:tab/>
      </w:r>
    </w:p>
    <w:p w:rsidR="00000000" w:rsidDel="00000000" w:rsidP="00000000" w:rsidRDefault="00000000" w:rsidRPr="00000000" w14:paraId="000000F5">
      <w:pPr>
        <w:tabs>
          <w:tab w:val="right" w:leader="none" w:pos="9062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right" w:leader="none" w:pos="9062"/>
        </w:tabs>
        <w:spacing w:line="276" w:lineRule="auto"/>
        <w:ind w:left="3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§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Style w:val="Heading1"/>
        <w:numPr>
          <w:ilvl w:val="0"/>
          <w:numId w:val="31"/>
        </w:numPr>
        <w:ind w:left="720" w:hanging="360"/>
        <w:jc w:val="center"/>
        <w:rPr>
          <w:color w:val="000000"/>
        </w:rPr>
      </w:pPr>
      <w:bookmarkStart w:colFirst="0" w:colLast="0" w:name="_heading=h.4d34og8" w:id="8"/>
      <w:bookmarkEnd w:id="8"/>
      <w:r w:rsidDel="00000000" w:rsidR="00000000" w:rsidRPr="00000000">
        <w:rPr>
          <w:color w:val="000000"/>
          <w:rtl w:val="0"/>
        </w:rPr>
        <w:t xml:space="preserve">UKOŃCZENIE STUDIÓW PODYPLOMOWYCH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ukończenia studiów jest spełnienie wymagań określonych w programie studiów, przedłożenie pracy końcowej lub zdanie na ocenę pozytywną egzaminu końcowego, o ile taki obowiązek jest przewidziany w programie studiów oraz wywiązanie się z obowiązujących płatności.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Podstawę obliczenia ostatecznego wyniku studiów wskazuje program studiów. Jeżeli w programie nie jest to jednoznacznie wskazane, to podstawę obliczenia ostatecznego wyniku studiów stanowi: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średnia arytmetyczna ocen, otrzymanych ze wszystkich przedmiotów przewidzianych programem zajęć, w przypadku, gdy program studiów nie przewidywał napisania pracy końcowej ani złożenia egzaminu końcowego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5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lub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3"/>
          <w:tab w:val="left" w:leader="none" w:pos="851"/>
        </w:tabs>
        <w:spacing w:after="0" w:before="0" w:line="25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0,65 średniej arytmetycznej ocen, otrzymanych ze wszystkich przedmiotów przewidzianych programem zajęć plus 0,35 oceny pracy końcowej, w przypadku, gdy program studiów przewidywał jej napisanie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lub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3"/>
          <w:tab w:val="left" w:leader="none" w:pos="851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0.65 średniej arytmetycznej ocen, otrzymanych ze wszystkich przedmiotów przewidzianych programem zajęć plus 0,35 oceny z egzaminu końcowego, jeśli program studiów przewidywał jego przeprowadzenie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lub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3"/>
          <w:tab w:val="left" w:leader="none" w:pos="851"/>
        </w:tabs>
        <w:spacing w:after="0" w:before="0" w:line="250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0,45 średniej arytmetycznej ocen, otrzymanych ze wszystkich przedmiotów przewidzianych programem zajęć plus 0,35 oceny pracy końcowej plus 0,20 oceny z egzaminu końcowego, jeśli program studiów przewidywał napisanie pracy końcowej i złożenie egzaminu.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"/>
        </w:tabs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świadectwie ukończenia studiów jest wpisywany ostateczny wynik studiów, wyrównany do pełnej oceny, zgodnie z zasadą: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851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3,74 </w:t>
        <w:tab/>
        <w:tab/>
        <w:t xml:space="preserve">- dostateczny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851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3,75 do 4,49 </w:t>
        <w:tab/>
        <w:t xml:space="preserve">- dobry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851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powyżej 4,49 </w:t>
        <w:tab/>
        <w:t xml:space="preserve">- bardzo dobry.</w:t>
      </w:r>
    </w:p>
    <w:p w:rsidR="00000000" w:rsidDel="00000000" w:rsidP="00000000" w:rsidRDefault="00000000" w:rsidRPr="00000000" w14:paraId="00000106">
      <w:pPr>
        <w:tabs>
          <w:tab w:val="right" w:leader="none" w:pos="9062"/>
        </w:tabs>
        <w:spacing w:line="276" w:lineRule="auto"/>
        <w:ind w:left="360" w:firstLine="0"/>
        <w:jc w:val="cente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right" w:leader="none" w:pos="9062"/>
        </w:tabs>
        <w:spacing w:line="276" w:lineRule="auto"/>
        <w:ind w:left="360" w:firstLine="0"/>
        <w:jc w:val="cente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right" w:leader="none" w:pos="9062"/>
        </w:tabs>
        <w:spacing w:line="276" w:lineRule="auto"/>
        <w:ind w:left="3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§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Style w:val="Heading1"/>
        <w:numPr>
          <w:ilvl w:val="0"/>
          <w:numId w:val="31"/>
        </w:numPr>
        <w:ind w:left="720" w:hanging="360"/>
        <w:jc w:val="center"/>
        <w:rPr>
          <w:color w:val="000000"/>
        </w:rPr>
      </w:pPr>
      <w:bookmarkStart w:colFirst="0" w:colLast="0" w:name="_heading=h.2s8eyo1" w:id="9"/>
      <w:bookmarkEnd w:id="9"/>
      <w:r w:rsidDel="00000000" w:rsidR="00000000" w:rsidRPr="00000000">
        <w:rPr>
          <w:color w:val="000000"/>
          <w:rtl w:val="0"/>
        </w:rPr>
        <w:t xml:space="preserve">PRACA KOŃCOWA, EGZAMIN KOŃCOWY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dopuszczenia do egzaminu końcowego jest: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spełnienie wszystkich wymagań wynikających z programu studiów;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uzyskanie pozytywnych ocen z recenzji pracy końcowej (o ile przewiduje to program studiów);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851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uregulowanie wszystkich zobowiązań wobec Uczelni.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9"/>
        </w:tabs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sytuacji, gdy do ukończenia studiów wymagane jest złożenie pracy końcowej, praca ta jest oceniana przez promotora i recenzenta zgodnie ze skalą ocen określoną w § 8 ust. 6 oraz musi zostać poddana procedurze antyplagiatowej obowiązującej na Uczelni, zgodnie z obowiązującym regulaminem antyplagiatowym.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9"/>
        </w:tabs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Pracę końcową należy złożyć w terminie określonym przez promotora.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"/>
        </w:tabs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sytuacji, gdy do ukończenia studiów wymagane jest zdanie egzaminu końcowego, egzamin ten odbywa się przed komisją powołaną przez dyrektora instytutu (w przypadku samodzielnej katedry - kierownika katedry), a w przypadku jednostki organizacyjnej o charakterze dydaktycznym – Prorektora ds. Kształcenia. W skład komisji wchodzą: przewodniczący, kierujący pracą i jej recenzent lub przewodniczący i dwóch nauczycieli akademickich, jeżeli program studiów nie przewidywał pisania pracy końcowej.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"/>
        </w:tabs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Przewodniczącym komisji może być: Prorektor ds. Kształcenia, dyrektor instytutu, zastępca dyrektora instytutu (w przypadku samodzielnej katedry - kierownik katedry) lub upoważniony przez dyrektora instytutu (kierownika katedry) nauczyciel akademicki z tytułem profesora lub doktora habilitowanego.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"/>
        </w:tabs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 egzaminu, o którym mowa w ust. 4, wyznacza kierownik studiów w porozumieniu z dyrektorem instytutu (w przypadku samodzielnej katedry - kierownikiem katedry), a w przypadku jednostki organizacyjnej o charakterze dydaktycznym – Prorektorem ds. Kształcenia.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"/>
        </w:tabs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uzasadniony pisemny wniosek słuchacza, dyrektor instytutu (w przypadku samodzielnej katedry - kierownik katedry), a w przypadku jednostki organizacyjnej o charakterze dydaktycznym – Prorektor ds. Kształcenia, może wyrazić zgodę na jednorazowe przesunięcie terminu egzaminu.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"/>
        </w:tabs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Egzamin końcowy jest oceniany zgodnie ze skalą określoną w § 8 ust. 6.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6"/>
        </w:tabs>
        <w:spacing w:after="0" w:before="48" w:line="254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negatywnej oceny z egzaminu końcowego słuchacz ma prawo do przystąpienia do egzaminu poprawkowego w terminie miesiąca od daty pierwszego egzaminu.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4"/>
        </w:tabs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ukończeniu studiów słuchacz otrzymuje świadectwo ich ukończenia, według wzoru określonego odrębnymi przepisami.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4"/>
        </w:tabs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Świadectwo jest wydawane nie później niż w ciągu 30 dni od ukończenia studiów.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"/>
        </w:tabs>
        <w:spacing w:after="0" w:before="0" w:line="25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razie utraty oryginału świadectwa o ukończeniu studiów Uczelnia może wydać absolwentowi duplikat, stosując odpowiednio przepisy dotyczące dyplomów ukończenia studiów wyższych.</w:t>
      </w:r>
    </w:p>
    <w:p w:rsidR="00000000" w:rsidDel="00000000" w:rsidP="00000000" w:rsidRDefault="00000000" w:rsidRPr="00000000" w14:paraId="0000011A">
      <w:pPr>
        <w:tabs>
          <w:tab w:val="right" w:leader="none" w:pos="9062"/>
        </w:tabs>
        <w:spacing w:line="276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tabs>
          <w:tab w:val="right" w:leader="none" w:pos="9062"/>
        </w:tabs>
        <w:spacing w:line="276" w:lineRule="auto"/>
        <w:ind w:left="360" w:firstLine="0"/>
        <w:jc w:val="cente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right" w:leader="none" w:pos="9062"/>
        </w:tabs>
        <w:spacing w:line="276" w:lineRule="auto"/>
        <w:ind w:left="3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§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Style w:val="Heading1"/>
        <w:numPr>
          <w:ilvl w:val="0"/>
          <w:numId w:val="31"/>
        </w:numPr>
        <w:ind w:left="720" w:hanging="360"/>
        <w:jc w:val="center"/>
        <w:rPr>
          <w:color w:val="000000"/>
        </w:rPr>
      </w:pPr>
      <w:bookmarkStart w:colFirst="0" w:colLast="0" w:name="_heading=h.17dp8vu" w:id="10"/>
      <w:bookmarkEnd w:id="10"/>
      <w:r w:rsidDel="00000000" w:rsidR="00000000" w:rsidRPr="00000000">
        <w:rPr>
          <w:color w:val="000000"/>
          <w:rtl w:val="0"/>
        </w:rPr>
        <w:t xml:space="preserve">SZCZEGÓŁOWE ZASADY ROZLICZANIA STUDIÓW PODYPLOMOWYCH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8"/>
        </w:tabs>
        <w:spacing w:after="0" w:before="0" w:line="25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Wstępny kosztorys studiów (według wzoru stanowiącego załącznik nr 1a) każdorazowo akceptowany jest przez Prorektora ds. Kształcenia nadzorującego studia podyplomowe oraz Kwestora.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8"/>
        </w:tabs>
        <w:spacing w:after="0" w:before="0" w:line="25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Kosztorys, o którym mowa w ust. 1, sporządza się oddzielnie dla każdej edycji studiów.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5"/>
        </w:tabs>
        <w:spacing w:after="0" w:before="0" w:line="25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Koszty bezpośrednie związane z procesem dydaktycznym na studiach nie mogą przekroczyć 60% przychodów.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"/>
        </w:tabs>
        <w:spacing w:after="0" w:before="0" w:line="25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kosztów bezpośrednich, o których mowa w ust. 3, zalicza się: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0"/>
        </w:tabs>
        <w:spacing w:after="0" w:before="0" w:line="25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wynagrodzenia,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0"/>
        </w:tabs>
        <w:spacing w:after="0" w:before="0" w:line="25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pochodne od wynagrodzeń,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0"/>
        </w:tabs>
        <w:spacing w:after="0" w:before="0" w:line="25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koszty materiałów niezbędnych w procesie dydaktycznym,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0"/>
        </w:tabs>
        <w:spacing w:after="0" w:before="0" w:line="25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usługi obce,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0"/>
        </w:tabs>
        <w:spacing w:after="0" w:before="0" w:line="25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inne koszty bezpośrednie.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"/>
        </w:tabs>
        <w:spacing w:after="0" w:before="0" w:line="25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</w:t>
        <w:tab/>
        <w:t xml:space="preserve">Opłata za wydanie świadectwa ukończenia studiów nie jest wliczana do przychodów. Wysokość tej opłaty regulują odrębne przepisy.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3"/>
        </w:tabs>
        <w:spacing w:after="0" w:before="0" w:line="25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 przychodów za studia dokonuje się odpisu w wysokości 20% na pokrycie kosztów ogólnouczelnianych, 5% na promocję studiów podyplomowych oraz 5% na fundusz nagród Rektora.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3"/>
        </w:tabs>
        <w:spacing w:after="0" w:before="0" w:line="25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Pozostałą część przychodów, po odliczeniu kosztów bezpośrednich, przeznacza się do dyspozycji jednostki organizacyjnej prowadzącej studia.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</w:tabs>
        <w:spacing w:after="0" w:before="48" w:line="25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Szczegółowe zasady pobierania opłat na studiach reguluje uchwała Senatu Uniwersytetu Pomorskiego w Słupsku w sprawie zasad pobierania opłat za świadczone usługi edukacyjne.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</w:tabs>
        <w:spacing w:after="0" w:before="0" w:line="25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Wysokość opłat za studia, a także honorariów nauczycieli akademickich, pracowników administracji i kierownika studiów regulują odpowiednie zarządzenia Rektora.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</w:tabs>
        <w:spacing w:after="0" w:before="0" w:line="25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Rozliczenie finansowe z zakończonej edycji studiów zaakceptowane przez Kwestora oraz Prorektora ds. Kształcenia, powinno być złożone w Biurze ds. Kształcenia oraz w kwesturze w terminie do 30 dni po jej zakończeniu (według wzoru stanowiącego załącznik nr 1b).</w:t>
      </w:r>
    </w:p>
    <w:p w:rsidR="00000000" w:rsidDel="00000000" w:rsidP="00000000" w:rsidRDefault="00000000" w:rsidRPr="00000000" w14:paraId="0000012E">
      <w:pPr>
        <w:tabs>
          <w:tab w:val="right" w:leader="none" w:pos="9062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tabs>
          <w:tab w:val="right" w:leader="none" w:pos="9062"/>
        </w:tabs>
        <w:spacing w:line="276" w:lineRule="auto"/>
        <w:ind w:left="3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§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Style w:val="Heading1"/>
        <w:numPr>
          <w:ilvl w:val="0"/>
          <w:numId w:val="31"/>
        </w:numPr>
        <w:ind w:left="720" w:hanging="360"/>
        <w:jc w:val="center"/>
        <w:rPr>
          <w:color w:val="000000"/>
        </w:rPr>
      </w:pPr>
      <w:bookmarkStart w:colFirst="0" w:colLast="0" w:name="_heading=h.3rdcrjn" w:id="11"/>
      <w:bookmarkEnd w:id="11"/>
      <w:r w:rsidDel="00000000" w:rsidR="00000000" w:rsidRPr="00000000">
        <w:rPr>
          <w:color w:val="000000"/>
          <w:rtl w:val="0"/>
        </w:rPr>
        <w:t xml:space="preserve">ZADANIA ADMINISTRACJI UCZELNI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zadań sekretariatów jednostek prowadzących studia należy: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1"/>
        </w:tabs>
        <w:spacing w:after="0" w:before="0" w:line="25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załatwianie spraw formalnych związanych z tworzeniem, zakończeniem i likwidacją studiów,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1"/>
        </w:tabs>
        <w:spacing w:after="0" w:before="0" w:line="25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kontakt z kandydatami na studia oraz ze słuchaczami studiów,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1"/>
        </w:tabs>
        <w:spacing w:after="0" w:before="0" w:line="25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kontakt z kadrą dydaktyczną prowadzącą zajęcia na studiach podyplomowych,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1"/>
        </w:tabs>
        <w:spacing w:after="0" w:before="0" w:line="25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prowadzenie dokumentacji związanej z uruchomieniem studiów.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zadań Biura Obsługi Studentów i Doktorantów należy: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prowadzenie dokumentacji toku studiów obejmującej: ewidencję uczestników, teczki osobowe, karty okresowych osiągnięć słuchacza i inne materiały dokumentujące przebieg studiów,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5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rejestracja uczestników studiów podyplomowych oraz wystawianie świadectw ukończenia tych studiów.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5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Ewidencja świadectw studiów prowadzona jest przez Biuro ds. Studentów.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</w:t>
        <w:tab/>
        <w:t xml:space="preserve">Do zadań Biura ds. Kształcenia nadzorującego studia podyplomowe należy: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"/>
        </w:tabs>
        <w:spacing w:after="0" w:before="0" w:line="25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sporządzanie umów cywilnoprawnych dla osób prowadzących zajęcia (nie będących pracownikami etatowymi UP w Słupsku) oraz sporządzenie sprawozdania z przeprowadzonych zajęć przez pracowników etatowych,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"/>
        </w:tabs>
        <w:spacing w:after="0" w:before="0" w:line="25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informowanie kierowników studiów o przepisach dotyczących kształcenia na studiach,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"/>
        </w:tabs>
        <w:spacing w:after="0" w:before="0" w:line="25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współpraca z Pełnomocnikiem ds. Edukacji Ustawicznej.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zadań Biura Rektora (Sekcja ds. Promocji) należy promocja studiów.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zadań kwestury w szczególności należy ewidencja i ujmowanie przychodów i kosztów na wydzielonych subkontach zakładanych oddzielnie dla danej edycji studiów podyplomowych oraz przechowywanie dokumentacji finansowej studiów. Za obsługę i rozliczenie studiów podyplomowych, pracownicy kwestury otrzymują dodatek ujęty w kosztorysie.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5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zadań Pełnomocnika ds. Edukacji Ustawicznej należy: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"/>
        </w:tabs>
        <w:spacing w:after="0" w:before="0" w:line="25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kreowanie polityki kształcenia ustawicznego we współpracy z Prorektorem ds. Kształcenia,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"/>
        </w:tabs>
        <w:spacing w:after="0" w:before="0" w:line="25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inicjowanie działań służących komercjalizacji i promocji kształcenia ustawicznego w UP w Słupsku,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"/>
        </w:tabs>
        <w:spacing w:after="0" w:before="0" w:line="25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współpraca z instytutami (samodzielną katedrą) w zakresie przygotowania programów studiów podyplomowych,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"/>
        </w:tabs>
        <w:spacing w:after="0" w:before="0" w:line="25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sprawdzanie programów studiów podyplomowych pod względem ich zgodności z obowiązującymi przepisami,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"/>
        </w:tabs>
        <w:spacing w:after="0" w:before="0" w:line="25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organizowanie i koordynowanie poszczególnych zagadnień związanych z realizacją procesu dydaktycznego na studiach podyplomowych;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"/>
        </w:tabs>
        <w:spacing w:after="0" w:before="0" w:line="25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nadzór nad dokumentacją prowadzonych działań,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"/>
        </w:tabs>
        <w:spacing w:after="0" w:before="0" w:line="25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aktualizacja wykazu studiów podyplomowych w Uczelni,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"/>
        </w:tabs>
        <w:spacing w:after="0" w:before="0" w:line="25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współpraca z Sekcją ds. Promocji Uczelni,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"/>
        </w:tabs>
        <w:spacing w:after="0" w:before="0" w:line="250" w:lineRule="auto"/>
        <w:ind w:left="851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współpraca z Punktem Rekrutacyjnym Uczelni.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"/>
        </w:tabs>
        <w:spacing w:after="0" w:before="0" w:line="25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dokumentacji związanej ze studiami podyplomowymi oprócz wskazanych osób, dodatkowo dostęp mają Pełnomocnik ds. Jakości Kształcenia oraz Pełnomocnik ds. Edukacji Ustawicznej.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0"/>
        </w:tabs>
        <w:spacing w:after="0" w:before="0" w:line="25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Pracownicy administracyjni Uczelni wykonują obowiązki związane z prowadzeniem dokumentacji studiów w ramach obowiązków pracowniczych. Za dodatkowe obowiązki, o których mowa wyżej, może zostać przyznany im dodatek zadaniowy płatny jednorazowo po zakończeniu danej edycji studiów, z 20% odpisu na pokrycie kosztów ogólnouczelnianych.</w:t>
      </w:r>
    </w:p>
    <w:p w:rsidR="00000000" w:rsidDel="00000000" w:rsidP="00000000" w:rsidRDefault="00000000" w:rsidRPr="00000000" w14:paraId="0000014D">
      <w:pPr>
        <w:tabs>
          <w:tab w:val="right" w:leader="none" w:pos="9062"/>
        </w:tabs>
        <w:spacing w:line="276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tabs>
          <w:tab w:val="right" w:leader="none" w:pos="9062"/>
        </w:tabs>
        <w:spacing w:line="276" w:lineRule="auto"/>
        <w:ind w:left="3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§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Style w:val="Heading1"/>
        <w:numPr>
          <w:ilvl w:val="0"/>
          <w:numId w:val="31"/>
        </w:numPr>
        <w:ind w:left="720" w:hanging="360"/>
        <w:jc w:val="center"/>
        <w:rPr>
          <w:color w:val="000000"/>
        </w:rPr>
      </w:pPr>
      <w:bookmarkStart w:colFirst="0" w:colLast="0" w:name="_heading=h.26in1rg" w:id="12"/>
      <w:bookmarkEnd w:id="12"/>
      <w:r w:rsidDel="00000000" w:rsidR="00000000" w:rsidRPr="00000000">
        <w:rPr>
          <w:color w:val="000000"/>
          <w:rtl w:val="0"/>
        </w:rPr>
        <w:t xml:space="preserve">NADZÓR NAD STUDIAMI PODYPLOMOWYMI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4"/>
        </w:tabs>
        <w:spacing w:after="0" w:before="0" w:line="25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Nadzór nad studiami sprawują: dyrektorzy instytutów (w przypadku samodzielnej katedry - kierownik katedry) jednostek prowadzących studia lub w przypadku jednostki organizacyjnej o charakterze dydaktycznym – Prorektor ds. Kształcenia.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4"/>
        </w:tabs>
        <w:spacing w:after="0" w:before="0" w:line="25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Organizacją danych studiów zajmuje się kierownik studiów.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4"/>
        </w:tabs>
        <w:spacing w:after="0" w:before="0" w:line="25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Ogólny nadzór nad studiami sprawuje Prorektor ds. Kształcenia z upoważnienia Rektora UP w Słupsku.</w:t>
      </w:r>
    </w:p>
    <w:p w:rsidR="00000000" w:rsidDel="00000000" w:rsidP="00000000" w:rsidRDefault="00000000" w:rsidRPr="00000000" w14:paraId="00000154">
      <w:pPr>
        <w:tabs>
          <w:tab w:val="right" w:leader="none" w:pos="9062"/>
        </w:tabs>
        <w:spacing w:line="276" w:lineRule="auto"/>
        <w:ind w:left="360" w:firstLine="0"/>
        <w:jc w:val="cente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tabs>
          <w:tab w:val="right" w:leader="none" w:pos="9062"/>
        </w:tabs>
        <w:spacing w:line="276" w:lineRule="auto"/>
        <w:ind w:left="360" w:firstLine="0"/>
        <w:jc w:val="cente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tabs>
          <w:tab w:val="right" w:leader="none" w:pos="9062"/>
        </w:tabs>
        <w:spacing w:line="276" w:lineRule="auto"/>
        <w:ind w:left="360" w:firstLine="0"/>
        <w:jc w:val="cente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tabs>
          <w:tab w:val="right" w:leader="none" w:pos="9062"/>
        </w:tabs>
        <w:spacing w:line="276" w:lineRule="auto"/>
        <w:ind w:left="360" w:firstLine="0"/>
        <w:jc w:val="cente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tabs>
          <w:tab w:val="right" w:leader="none" w:pos="9062"/>
        </w:tabs>
        <w:spacing w:line="276" w:lineRule="auto"/>
        <w:ind w:left="360" w:firstLine="0"/>
        <w:jc w:val="cente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tabs>
          <w:tab w:val="right" w:leader="none" w:pos="9062"/>
        </w:tabs>
        <w:spacing w:line="276" w:lineRule="auto"/>
        <w:ind w:left="360" w:firstLine="0"/>
        <w:jc w:val="cente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tabs>
          <w:tab w:val="right" w:leader="none" w:pos="9062"/>
        </w:tabs>
        <w:spacing w:line="276" w:lineRule="auto"/>
        <w:ind w:left="360" w:firstLine="0"/>
        <w:jc w:val="center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tabs>
          <w:tab w:val="right" w:leader="none" w:pos="9062"/>
        </w:tabs>
        <w:spacing w:line="276" w:lineRule="auto"/>
        <w:ind w:left="3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§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Style w:val="Heading1"/>
        <w:numPr>
          <w:ilvl w:val="0"/>
          <w:numId w:val="31"/>
        </w:numPr>
        <w:ind w:left="720" w:hanging="360"/>
        <w:jc w:val="center"/>
        <w:rPr>
          <w:color w:val="000000"/>
        </w:rPr>
      </w:pPr>
      <w:bookmarkStart w:colFirst="0" w:colLast="0" w:name="_heading=h.lnxbz9" w:id="13"/>
      <w:bookmarkEnd w:id="13"/>
      <w:r w:rsidDel="00000000" w:rsidR="00000000" w:rsidRPr="00000000">
        <w:rPr>
          <w:color w:val="000000"/>
          <w:rtl w:val="0"/>
        </w:rPr>
        <w:t xml:space="preserve">PRZEPISY PRZEJŚCIOWE I KOŃCOWE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Studia podyplomowe, które w dniu wejścia w życie niniejszego Regulaminu nie zostaną zakończone, prowadzone będą na podstawie dotychczasowych przepisów, o ile nie jest możliwe stosowanie postanowień niniejszego Regulaminu.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Załączniki, o których mowa 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 4 ust. 4 w punktach: 4, 5, 6, 7; § 5 ust. 7 pkt. 1, 4; § 11 ust. 1, 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stanowią integralną część niniejszego Regulaminu.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5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Traci moc Regulamin studiów uchwalony przez Senat Uchwałą nr R.000.109.20 z dnia 25.11.2020 roku.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right" w:leader="none" w:pos="9062"/>
        </w:tabs>
        <w:spacing w:after="0" w:before="0" w:line="276" w:lineRule="auto"/>
        <w:ind w:left="360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Niniejszy Regulamin wchodzi w życie z dniem uchwalenia z mocą obowiązującą od 01.01.2023.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widowControl w:val="1"/>
        <w:spacing w:after="200" w:line="276" w:lineRule="auto"/>
        <w:jc w:val="left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tabs>
          <w:tab w:val="right" w:leader="none" w:pos="9062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Style w:val="Heading1"/>
        <w:numPr>
          <w:ilvl w:val="0"/>
          <w:numId w:val="31"/>
        </w:numPr>
        <w:ind w:left="720" w:hanging="360"/>
        <w:jc w:val="center"/>
        <w:rPr>
          <w:color w:val="000000"/>
        </w:rPr>
      </w:pPr>
      <w:bookmarkStart w:colFirst="0" w:colLast="0" w:name="_heading=h.35nkun2" w:id="14"/>
      <w:bookmarkEnd w:id="14"/>
      <w:r w:rsidDel="00000000" w:rsidR="00000000" w:rsidRPr="00000000">
        <w:rPr>
          <w:color w:val="000000"/>
          <w:rtl w:val="0"/>
        </w:rPr>
        <w:t xml:space="preserve">ZAŁĄCZNIKI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right" w:leader="none" w:pos="9062"/>
        </w:tabs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right" w:leader="none" w:pos="9062"/>
        </w:tabs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w:anchor="_heading=h.1ksv4uv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Załącznik 1a     – Planowany kosztorys studiów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right" w:leader="none" w:pos="9062"/>
        </w:tabs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w:anchor="_heading=h.44sinio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Załącznik 1b     – Końcowy kosztorys studiów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right" w:leader="none" w:pos="9062"/>
        </w:tabs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w:anchor="_heading=h.2jxsxqh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Załącznik 2       – Podanie o przyjęcie na studia podyplomowe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right" w:leader="none" w:pos="9062"/>
        </w:tabs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w:anchor="_heading=h.z337ya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Załącznik 3       – Kwestionariusz osobowy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right" w:leader="none" w:pos="9062"/>
        </w:tabs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w:anchor="_heading=h.3j2qqm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Załącznik 4       – Wykaz nauczycieli przewidzianych do realizacji studiów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right" w:leader="none" w:pos="9062"/>
        </w:tabs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w:anchor="_heading=h.1y810tw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Załącznik 5       – Formy zatrudnienia i stawki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76" w:lineRule="auto"/>
        <w:ind w:left="284" w:firstLine="0"/>
        <w:rPr/>
      </w:pPr>
      <w:hyperlink w:anchor="_heading=h.4i7ojhp">
        <w:r w:rsidDel="00000000" w:rsidR="00000000" w:rsidRPr="00000000">
          <w:rPr>
            <w:rFonts w:ascii="Calibri" w:cs="Calibri" w:eastAsia="Calibri" w:hAnsi="Calibri"/>
            <w:color w:val="000000"/>
            <w:sz w:val="24"/>
            <w:szCs w:val="24"/>
            <w:u w:val="none"/>
            <w:rtl w:val="0"/>
          </w:rPr>
          <w:t xml:space="preserve">Załącznik 6       – Przydział zajęć dydaktycznych</w:t>
        </w:r>
      </w:hyperlink>
      <w:hyperlink w:anchor="_heading=h.4i7ojhp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ab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1"/>
        <w:spacing w:after="200"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1"/>
        <w:spacing w:after="200"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1"/>
        <w:spacing w:after="200"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1"/>
        <w:spacing w:after="200" w:line="276" w:lineRule="auto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Style w:val="Heading3"/>
        <w:jc w:val="left"/>
        <w:rPr>
          <w:rFonts w:ascii="Cambria" w:cs="Cambria" w:eastAsia="Cambria" w:hAnsi="Cambria"/>
          <w:color w:val="000000"/>
          <w:sz w:val="24"/>
          <w:szCs w:val="24"/>
        </w:rPr>
      </w:pPr>
      <w:bookmarkStart w:colFirst="0" w:colLast="0" w:name="_heading=h.1ksv4uv" w:id="15"/>
      <w:bookmarkEnd w:id="15"/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Załącznik 1a – Planowany kosztorys studiów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5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Planowany kosztorys studiów</w:t>
      </w:r>
    </w:p>
    <w:p w:rsidR="00000000" w:rsidDel="00000000" w:rsidP="00000000" w:rsidRDefault="00000000" w:rsidRPr="00000000" w14:paraId="00000174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(sporządza kierownik studiów)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Słupsk, dnia ………………………………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KOSZTORYS STUDIÓW PODYPLOMOWYCH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Nr edycji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jc w:val="center"/>
        <w:rPr/>
      </w:pPr>
      <w:r w:rsidDel="00000000" w:rsidR="00000000" w:rsidRPr="00000000">
        <w:rPr>
          <w:b w:val="1"/>
          <w:rtl w:val="0"/>
        </w:rPr>
        <w:t xml:space="preserve">Nr ..</w:t>
      </w:r>
      <w:r w:rsidDel="00000000" w:rsidR="00000000" w:rsidRPr="00000000">
        <w:rPr>
          <w:rtl w:val="0"/>
        </w:rPr>
        <w:t xml:space="preserve">…/</w:t>
      </w:r>
    </w:p>
    <w:p w:rsidR="00000000" w:rsidDel="00000000" w:rsidP="00000000" w:rsidRDefault="00000000" w:rsidRPr="00000000" w14:paraId="0000017B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(nadaje kwestura)</w:t>
      </w:r>
    </w:p>
    <w:tbl>
      <w:tblPr>
        <w:tblStyle w:val="Table1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66"/>
        <w:gridCol w:w="4894"/>
        <w:tblGridChange w:id="0">
          <w:tblGrid>
            <w:gridCol w:w="4166"/>
            <w:gridCol w:w="4894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7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studiów: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7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Instytut/ Katedra : 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Czas trwania studiów (ilość semestrów):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8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 rozpoczęcia: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8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Łączna liczba godzin, </w:t>
              <w:br w:type="textWrapping"/>
              <w:t xml:space="preserve">a w tym prowadzonych przez:</w:t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8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samodzielnych pracowników nauk. </w:t>
            </w:r>
          </w:p>
          <w:p w:rsidR="00000000" w:rsidDel="00000000" w:rsidP="00000000" w:rsidRDefault="00000000" w:rsidRPr="00000000" w14:paraId="0000018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doktorów</w:t>
            </w:r>
          </w:p>
          <w:p w:rsidR="00000000" w:rsidDel="00000000" w:rsidP="00000000" w:rsidRDefault="00000000" w:rsidRPr="00000000" w14:paraId="0000018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magistrów</w:t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38"/>
        <w:gridCol w:w="6368"/>
        <w:gridCol w:w="8"/>
        <w:gridCol w:w="2108"/>
        <w:tblGridChange w:id="0">
          <w:tblGrid>
            <w:gridCol w:w="538"/>
            <w:gridCol w:w="38"/>
            <w:gridCol w:w="6368"/>
            <w:gridCol w:w="8"/>
            <w:gridCol w:w="2108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6"/>
              </w:tabs>
              <w:spacing w:after="0" w:before="0" w:line="240" w:lineRule="auto"/>
              <w:ind w:left="426" w:right="0" w:hanging="426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PLANOWANE PRZYCHODY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8F">
            <w:pPr>
              <w:tabs>
                <w:tab w:val="left" w:leader="none" w:pos="426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[w złotych]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0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92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Opłata semestralna pełna (100%)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3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5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97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Ilość uczestników przy 100% płatności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8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A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9C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Opłata semestralna po zniżce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D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F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Ilość uczestników ze zniżką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2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4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A6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Całkowity przychód studiów  </w:t>
            </w:r>
          </w:p>
          <w:p w:rsidR="00000000" w:rsidDel="00000000" w:rsidP="00000000" w:rsidRDefault="00000000" w:rsidRPr="00000000" w14:paraId="000001A7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ilość uczestników (przy stawce 100%)*opłata za semestr*ilość semestrów+ ilość uczestników ze zniżką*opłata za semestr po zniżce*ilość semestrów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8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6"/>
              </w:tabs>
              <w:spacing w:after="0" w:before="0" w:line="240" w:lineRule="auto"/>
              <w:ind w:left="426" w:right="0" w:hanging="426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PRZYCHODY DLA PODMIOTÓW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AE">
            <w:pPr>
              <w:tabs>
                <w:tab w:val="left" w:leader="none" w:pos="426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[w złotych]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F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B1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Odpis na pokrycie kosztów ogólnouczelnianych (20% od I.5):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2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4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B6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Odpis na promocję studiów podyplomowych (5% od I.5):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7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9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BB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Odpis na motywacyjny fundusz nagród (5% od I.5):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C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E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C0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Odpis do dyspozycji jednostki organizującej studia (I.5 minus 30% i minus koszty bezpośrednie):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1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6"/>
              </w:tabs>
              <w:spacing w:after="0" w:before="0" w:line="240" w:lineRule="auto"/>
              <w:ind w:left="426" w:right="0" w:hanging="426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PLANOWANE KOSZTY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tabs>
                <w:tab w:val="left" w:leader="none" w:pos="426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8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9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Wynagrodzenia za zajęcia dydaktyczne: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CB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CD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E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Profesorowie i doktorzy habilitowani (umowa-zlecenie, dodatek zadaniowy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CF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…godzin x….złotych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4">
            <w:pPr>
              <w:tabs>
                <w:tab w:val="left" w:leader="none" w:pos="1665"/>
              </w:tabs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koszty ZUS (19,64%)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- wg obowiązujących stawek</w:t>
            </w:r>
          </w:p>
          <w:p w:rsidR="00000000" w:rsidDel="00000000" w:rsidP="00000000" w:rsidRDefault="00000000" w:rsidRPr="00000000" w14:paraId="000001D5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PPK (1,5%) – o ile dotyczy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7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A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Razem wynagrodzenia za zajęcia dydaktyczne z ZUS dla profesorów i doktorów habilitowanych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C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DE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F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doktorzy (umowa-zlecenie, dodatek zadaniowy</w:t>
            </w:r>
            <w:r w:rsidDel="00000000" w:rsidR="00000000" w:rsidRPr="00000000">
              <w:rPr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E0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…godzin x….złotych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2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5">
            <w:pPr>
              <w:tabs>
                <w:tab w:val="left" w:leader="none" w:pos="1665"/>
              </w:tabs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koszty ZUS (19,64%)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- wg obowiązujących stawek</w:t>
            </w:r>
          </w:p>
          <w:p w:rsidR="00000000" w:rsidDel="00000000" w:rsidP="00000000" w:rsidRDefault="00000000" w:rsidRPr="00000000" w14:paraId="000001E6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PPK (1,5%) – o ile dotyczy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8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B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Razem wynagrodzenia za zajęcia dydaktyczne z ZUS dla doktorów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D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EF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0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Magistrowie (umowa-zlecenie dodatek zadaniowy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,)</w:t>
            </w:r>
          </w:p>
          <w:p w:rsidR="00000000" w:rsidDel="00000000" w:rsidP="00000000" w:rsidRDefault="00000000" w:rsidRPr="00000000" w14:paraId="000001F1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…godzin x….złotych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3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6">
            <w:pPr>
              <w:tabs>
                <w:tab w:val="left" w:leader="none" w:pos="1665"/>
              </w:tabs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koszty ZUS (19,64%)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- wg obowiązujących stawek</w:t>
            </w:r>
          </w:p>
          <w:p w:rsidR="00000000" w:rsidDel="00000000" w:rsidP="00000000" w:rsidRDefault="00000000" w:rsidRPr="00000000" w14:paraId="000001F7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PPK (1,5%) – o ile dotyczy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9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C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Razem wynagrodzenia za zajęcia dydaktyczne z ZUS dla magistrów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E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0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1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WYNAGRODZENIE ZA ZAJĘCIA DYDAKTYCZNE – RAZEM (1a,1b,1c)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3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5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6">
            <w:pPr>
              <w:tabs>
                <w:tab w:val="left" w:leader="none" w:pos="1665"/>
              </w:tabs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Wynagrodzenie za kierownictwo studiów (umowa-zlecenie dodatek zadaniowy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,)</w:t>
            </w:r>
          </w:p>
          <w:p w:rsidR="00000000" w:rsidDel="00000000" w:rsidP="00000000" w:rsidRDefault="00000000" w:rsidRPr="00000000" w14:paraId="00000207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miesięcy x …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złotych:</w:t>
            </w:r>
          </w:p>
          <w:p w:rsidR="00000000" w:rsidDel="00000000" w:rsidP="00000000" w:rsidRDefault="00000000" w:rsidRPr="00000000" w14:paraId="00000208">
            <w:pPr>
              <w:tabs>
                <w:tab w:val="left" w:leader="none" w:pos="1665"/>
              </w:tabs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koszty ZUS (19,64%)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- wg obowiązujących stawek</w:t>
            </w:r>
          </w:p>
          <w:p w:rsidR="00000000" w:rsidDel="00000000" w:rsidP="00000000" w:rsidRDefault="00000000" w:rsidRPr="00000000" w14:paraId="00000209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PPK (1,5%) – o ile dotyczy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B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D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E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Honoraria za opracowanie programu studiów</w:t>
            </w:r>
          </w:p>
          <w:p w:rsidR="00000000" w:rsidDel="00000000" w:rsidP="00000000" w:rsidRDefault="00000000" w:rsidRPr="00000000" w14:paraId="0000020F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(bez ZUS) przy pierwszej edycji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1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3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4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Inne wynagrodzenia (umowy):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6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19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A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Obsługa i rozliczenie studiów podyplomowych (pracownicy kwestury)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C">
            <w:pPr>
              <w:tabs>
                <w:tab w:val="left" w:leader="none" w:pos="1665"/>
              </w:tabs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400,00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F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koszty ZUS (19,64%)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- wg obowiązujących stawek,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0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PPK (1,5%) – o ile dotyczy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2">
            <w:pPr>
              <w:tabs>
                <w:tab w:val="left" w:leader="none" w:pos="1665"/>
              </w:tabs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5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Razem obsługa i rozliczenie studiów podyplomowych z kosztami ZUS, PPK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7">
            <w:pPr>
              <w:tabs>
                <w:tab w:val="left" w:leader="none" w:pos="1665"/>
              </w:tabs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9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A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ŁĄCZNIE WYNAGRODZENIA Z NARZUTAMI (1,2,3,4)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C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E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IV.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F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Koszty rzeczowe: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1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3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4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materiały: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6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/>
          <w:p w:rsidR="00000000" w:rsidDel="00000000" w:rsidP="00000000" w:rsidRDefault="00000000" w:rsidRPr="00000000" w14:paraId="00000238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9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pomoce dydaktyczne: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B">
            <w:pPr>
              <w:ind w:left="29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D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E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usługi obce: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0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2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3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inne: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5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47">
            <w:pPr>
              <w:tabs>
                <w:tab w:val="left" w:leader="none" w:pos="1665"/>
              </w:tabs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Łącznie koszty rzeczowe: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A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24C">
            <w:pPr>
              <w:tabs>
                <w:tab w:val="left" w:leader="none" w:pos="1665"/>
              </w:tabs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OGÓŁEM KOSZTY BEZPOŚREDNIE</w:t>
            </w:r>
          </w:p>
          <w:p w:rsidR="00000000" w:rsidDel="00000000" w:rsidP="00000000" w:rsidRDefault="00000000" w:rsidRPr="00000000" w14:paraId="0000024D">
            <w:pPr>
              <w:tabs>
                <w:tab w:val="left" w:leader="none" w:pos="1665"/>
              </w:tabs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(nie więcej niż 60% od I.3):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0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2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844.0" w:type="dxa"/>
              <w:jc w:val="left"/>
              <w:tblLayout w:type="fixed"/>
              <w:tblLook w:val="0000"/>
            </w:tblPr>
            <w:tblGrid>
              <w:gridCol w:w="4425"/>
              <w:gridCol w:w="4419"/>
              <w:tblGridChange w:id="0">
                <w:tblGrid>
                  <w:gridCol w:w="4425"/>
                  <w:gridCol w:w="441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255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56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57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……………………………………………………………</w:t>
                  </w:r>
                </w:p>
                <w:p w:rsidR="00000000" w:rsidDel="00000000" w:rsidP="00000000" w:rsidRDefault="00000000" w:rsidRPr="00000000" w14:paraId="00000258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0"/>
                      <w:szCs w:val="20"/>
                      <w:rtl w:val="0"/>
                    </w:rPr>
                    <w:t xml:space="preserve">Kierownik Studiów Podyplomowych</w:t>
                  </w:r>
                </w:p>
                <w:p w:rsidR="00000000" w:rsidDel="00000000" w:rsidP="00000000" w:rsidRDefault="00000000" w:rsidRPr="00000000" w14:paraId="00000259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25A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5B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5C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…………………………………………………………..</w:t>
                  </w:r>
                </w:p>
                <w:p w:rsidR="00000000" w:rsidDel="00000000" w:rsidP="00000000" w:rsidRDefault="00000000" w:rsidRPr="00000000" w14:paraId="0000025D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0"/>
                      <w:szCs w:val="20"/>
                      <w:rtl w:val="0"/>
                    </w:rPr>
                    <w:t xml:space="preserve">Kwestor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25E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5F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60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61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62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……………………………………………………………</w:t>
                  </w:r>
                </w:p>
                <w:p w:rsidR="00000000" w:rsidDel="00000000" w:rsidP="00000000" w:rsidRDefault="00000000" w:rsidRPr="00000000" w14:paraId="00000263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0"/>
                      <w:szCs w:val="20"/>
                      <w:rtl w:val="0"/>
                    </w:rPr>
                    <w:t xml:space="preserve">Prorektor ds. Kształcenia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65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5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widowControl w:val="1"/>
        <w:spacing w:after="2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pStyle w:val="Heading3"/>
        <w:jc w:val="left"/>
        <w:rPr>
          <w:rFonts w:ascii="Cambria" w:cs="Cambria" w:eastAsia="Cambria" w:hAnsi="Cambria"/>
          <w:color w:val="000000"/>
          <w:sz w:val="24"/>
          <w:szCs w:val="24"/>
        </w:rPr>
      </w:pPr>
      <w:bookmarkStart w:colFirst="0" w:colLast="0" w:name="_heading=h.44sinio" w:id="16"/>
      <w:bookmarkEnd w:id="16"/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Załącznik 1b – Końcowy kosztorys studiów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5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Końcowy kosztorys studiów</w:t>
      </w:r>
    </w:p>
    <w:p w:rsidR="00000000" w:rsidDel="00000000" w:rsidP="00000000" w:rsidRDefault="00000000" w:rsidRPr="00000000" w14:paraId="00000270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(sporządza kierownik studiów)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Słupsk, dnia ………………………………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KOSZTORYS STUDIÓW PODYPLOMOWYCH 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Nr edycji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jc w:val="center"/>
        <w:rPr/>
      </w:pPr>
      <w:r w:rsidDel="00000000" w:rsidR="00000000" w:rsidRPr="00000000">
        <w:rPr>
          <w:b w:val="1"/>
          <w:rtl w:val="0"/>
        </w:rPr>
        <w:t xml:space="preserve">Nr ..</w:t>
      </w:r>
      <w:r w:rsidDel="00000000" w:rsidR="00000000" w:rsidRPr="00000000">
        <w:rPr>
          <w:rtl w:val="0"/>
        </w:rPr>
        <w:t xml:space="preserve">…/</w:t>
      </w:r>
    </w:p>
    <w:p w:rsidR="00000000" w:rsidDel="00000000" w:rsidP="00000000" w:rsidRDefault="00000000" w:rsidRPr="00000000" w14:paraId="00000276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(nadaje kwestura)</w:t>
      </w:r>
    </w:p>
    <w:tbl>
      <w:tblPr>
        <w:tblStyle w:val="Table4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66"/>
        <w:gridCol w:w="4894"/>
        <w:tblGridChange w:id="0">
          <w:tblGrid>
            <w:gridCol w:w="4166"/>
            <w:gridCol w:w="4894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7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studiów:</w:t>
            </w:r>
          </w:p>
        </w:tc>
        <w:tc>
          <w:tcPr/>
          <w:p w:rsidR="00000000" w:rsidDel="00000000" w:rsidP="00000000" w:rsidRDefault="00000000" w:rsidRPr="00000000" w14:paraId="000002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7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Instytut/ Katedra : </w:t>
            </w:r>
          </w:p>
        </w:tc>
        <w:tc>
          <w:tcPr/>
          <w:p w:rsidR="00000000" w:rsidDel="00000000" w:rsidP="00000000" w:rsidRDefault="00000000" w:rsidRPr="00000000" w14:paraId="000002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Czas trwania studiów:</w:t>
            </w:r>
          </w:p>
        </w:tc>
        <w:tc>
          <w:tcPr/>
          <w:p w:rsidR="00000000" w:rsidDel="00000000" w:rsidP="00000000" w:rsidRDefault="00000000" w:rsidRPr="00000000" w14:paraId="000002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7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 rozpoczęcia:</w:t>
            </w:r>
          </w:p>
        </w:tc>
        <w:tc>
          <w:tcPr/>
          <w:p w:rsidR="00000000" w:rsidDel="00000000" w:rsidP="00000000" w:rsidRDefault="00000000" w:rsidRPr="00000000" w14:paraId="000002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7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Łączna liczba godzin, </w:t>
              <w:br w:type="textWrapping"/>
              <w:t xml:space="preserve">a w tym prowadzonych przez:</w:t>
            </w:r>
          </w:p>
        </w:tc>
        <w:tc>
          <w:tcPr/>
          <w:p w:rsidR="00000000" w:rsidDel="00000000" w:rsidP="00000000" w:rsidRDefault="00000000" w:rsidRPr="00000000" w14:paraId="00000280">
            <w:pPr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8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samodzielnych pracowników nauk. </w:t>
            </w:r>
          </w:p>
          <w:p w:rsidR="00000000" w:rsidDel="00000000" w:rsidP="00000000" w:rsidRDefault="00000000" w:rsidRPr="00000000" w14:paraId="0000028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doktorów</w:t>
            </w:r>
          </w:p>
          <w:p w:rsidR="00000000" w:rsidDel="00000000" w:rsidP="00000000" w:rsidRDefault="00000000" w:rsidRPr="00000000" w14:paraId="0000028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magistrów</w:t>
            </w:r>
          </w:p>
        </w:tc>
        <w:tc>
          <w:tcPr/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38"/>
        <w:gridCol w:w="4911"/>
        <w:gridCol w:w="1427"/>
        <w:gridCol w:w="419"/>
        <w:gridCol w:w="1727"/>
        <w:tblGridChange w:id="0">
          <w:tblGrid>
            <w:gridCol w:w="538"/>
            <w:gridCol w:w="38"/>
            <w:gridCol w:w="4911"/>
            <w:gridCol w:w="1427"/>
            <w:gridCol w:w="419"/>
            <w:gridCol w:w="1727"/>
          </w:tblGrid>
        </w:tblGridChange>
      </w:tblGrid>
      <w:tr>
        <w:trPr>
          <w:cantSplit w:val="0"/>
          <w:tblHeader w:val="1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86">
            <w:pPr>
              <w:widowControl w:val="1"/>
              <w:tabs>
                <w:tab w:val="left" w:leader="none" w:pos="426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bfbfbf" w:val="clear"/>
          </w:tcPr>
          <w:p w:rsidR="00000000" w:rsidDel="00000000" w:rsidP="00000000" w:rsidRDefault="00000000" w:rsidRPr="00000000" w14:paraId="00000289">
            <w:pPr>
              <w:widowControl w:val="1"/>
              <w:tabs>
                <w:tab w:val="left" w:leader="none" w:pos="426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PLANOWANE*</w:t>
            </w:r>
          </w:p>
        </w:tc>
        <w:tc>
          <w:tcPr>
            <w:tcBorders>
              <w:left w:color="000000" w:space="0" w:sz="0" w:val="nil"/>
            </w:tcBorders>
            <w:shd w:fill="bfbfbf" w:val="clear"/>
          </w:tcPr>
          <w:p w:rsidR="00000000" w:rsidDel="00000000" w:rsidP="00000000" w:rsidRDefault="00000000" w:rsidRPr="00000000" w14:paraId="0000028A">
            <w:pPr>
              <w:tabs>
                <w:tab w:val="left" w:leader="none" w:pos="426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bfbfbf" w:val="clear"/>
          </w:tcPr>
          <w:p w:rsidR="00000000" w:rsidDel="00000000" w:rsidP="00000000" w:rsidRDefault="00000000" w:rsidRPr="00000000" w14:paraId="0000028B">
            <w:pPr>
              <w:tabs>
                <w:tab w:val="left" w:leader="none" w:pos="426"/>
              </w:tabs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RZECZYWISTE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6"/>
              </w:tabs>
              <w:spacing w:after="0" w:before="0" w:line="240" w:lineRule="auto"/>
              <w:ind w:left="426" w:right="0" w:hanging="426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PLANOWANE PRZYCHODY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[w złotych]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90">
            <w:pPr>
              <w:tabs>
                <w:tab w:val="left" w:leader="none" w:pos="426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91">
            <w:pPr>
              <w:tabs>
                <w:tab w:val="left" w:leader="none" w:pos="426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92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94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Opłata semestralna pełna (100%)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5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98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29A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Ilość uczestników przy 100% płatności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B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9E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2A0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Opłata semestralna po zniżce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1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A4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Ilość uczestników ze zniżką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7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AA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2AC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Całkowity przychód studiów</w:t>
            </w:r>
          </w:p>
          <w:p w:rsidR="00000000" w:rsidDel="00000000" w:rsidP="00000000" w:rsidRDefault="00000000" w:rsidRPr="00000000" w14:paraId="000002AD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ilość uczestników (przy stawce 100%)*opłata za semestr*ilość semestrów+ ilość uczestników ze zniżką*opłata za semestr po zniżce*ilość semestrów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E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6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PRZYCHODY DLA PODMIOTÓW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[w złotych]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B5">
            <w:pPr>
              <w:tabs>
                <w:tab w:val="left" w:leader="none" w:pos="426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B6">
            <w:pPr>
              <w:tabs>
                <w:tab w:val="left" w:leader="none" w:pos="426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B7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B9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Odpis na pokrycie kosztów ogólnouczelnianych (20% od I.5):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A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BD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2BF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Odpis na promocję studiów podyplomowych (5% od I.5):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0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C3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2C5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Odpis na motywacyjny fundusz nagród (5% od I.5):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6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C9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2CB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Odpis do dyspozycji jednostki organizującej studia (I.5 minus 30% i minus koszty bezpośrednie):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C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6"/>
              </w:tabs>
              <w:spacing w:after="0" w:before="0" w:line="240" w:lineRule="auto"/>
              <w:ind w:left="1080" w:right="0" w:hanging="108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PLANOWANE KOSZTY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tabs>
                <w:tab w:val="left" w:leader="none" w:pos="426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tabs>
                <w:tab w:val="left" w:leader="none" w:pos="426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5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6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Wynagrodzenia za zajęcia dydaktyczne: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D8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DA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DB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C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Profesorowie i doktorzy habilitowani (umowa-zlecenie, dodatek zadaniowy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DD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…godzin x….złotych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3">
            <w:pPr>
              <w:tabs>
                <w:tab w:val="left" w:leader="none" w:pos="1665"/>
              </w:tabs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koszty ZUS (19,64%)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- wg obowiązujących stawek</w:t>
            </w:r>
          </w:p>
          <w:p w:rsidR="00000000" w:rsidDel="00000000" w:rsidP="00000000" w:rsidRDefault="00000000" w:rsidRPr="00000000" w14:paraId="000002E4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PPK (1,5%) – o ile dotyczy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6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A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Razem wynagrodzenia za zajęcia dydaktyczne z ZUS dla profesorów i doktorów habilitowanych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C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EF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0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doktorzy (umowa-zlecenie dodatek zadaniowy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,)</w:t>
            </w:r>
          </w:p>
          <w:p w:rsidR="00000000" w:rsidDel="00000000" w:rsidP="00000000" w:rsidRDefault="00000000" w:rsidRPr="00000000" w14:paraId="000002F1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…godzin x….złotych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3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7">
            <w:pPr>
              <w:tabs>
                <w:tab w:val="left" w:leader="none" w:pos="1665"/>
              </w:tabs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koszty ZUS (19,64%)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- wg obowiązujących stawek</w:t>
            </w:r>
          </w:p>
          <w:p w:rsidR="00000000" w:rsidDel="00000000" w:rsidP="00000000" w:rsidRDefault="00000000" w:rsidRPr="00000000" w14:paraId="000002F8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PPK (1,5%) – o ile dotyczy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A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E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Razem wynagrodzenia za zajęcia dydaktyczne z ZUS dla doktorów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0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03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4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Magistrowie (umowa-zlecenie dodatek zadaniowy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,)</w:t>
            </w:r>
          </w:p>
          <w:p w:rsidR="00000000" w:rsidDel="00000000" w:rsidP="00000000" w:rsidRDefault="00000000" w:rsidRPr="00000000" w14:paraId="00000305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…godzin x….złotych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7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B">
            <w:pPr>
              <w:tabs>
                <w:tab w:val="left" w:leader="none" w:pos="1665"/>
              </w:tabs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koszty ZUS (19,64%)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- wg obowiązujących stawek</w:t>
            </w:r>
          </w:p>
          <w:p w:rsidR="00000000" w:rsidDel="00000000" w:rsidP="00000000" w:rsidRDefault="00000000" w:rsidRPr="00000000" w14:paraId="0000030C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PPK (1,5%) – o ile dotyczy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E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2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Razem wynagrodzenia za zajęcia dydaktyczne z ZUS dla magistrów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4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7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8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WYNAGRODZENIE ZA ZAJĘCIA DYDAKTYCZNE – RAZEM (1a,1b,1c)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A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D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E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Wynagrodzenie za kierownictwo studiów (umowa-zlecenie dodatek zadaniowy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,)</w:t>
            </w:r>
          </w:p>
          <w:p w:rsidR="00000000" w:rsidDel="00000000" w:rsidP="00000000" w:rsidRDefault="00000000" w:rsidRPr="00000000" w14:paraId="0000031F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 miesięcy x …..złotych:</w:t>
            </w:r>
          </w:p>
          <w:p w:rsidR="00000000" w:rsidDel="00000000" w:rsidP="00000000" w:rsidRDefault="00000000" w:rsidRPr="00000000" w14:paraId="00000320">
            <w:pPr>
              <w:tabs>
                <w:tab w:val="left" w:leader="none" w:pos="1665"/>
              </w:tabs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koszty ZUS (19,64%)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- wg obowiązujących stawek</w:t>
            </w:r>
          </w:p>
          <w:p w:rsidR="00000000" w:rsidDel="00000000" w:rsidP="00000000" w:rsidRDefault="00000000" w:rsidRPr="00000000" w14:paraId="00000321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PPK (1,5%) – o ile dotyczy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3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6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7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Honoraria za opracowanie programu studiów</w:t>
            </w:r>
          </w:p>
          <w:p w:rsidR="00000000" w:rsidDel="00000000" w:rsidP="00000000" w:rsidRDefault="00000000" w:rsidRPr="00000000" w14:paraId="00000328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(bez ZUS) przy pierwszej edycji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A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32D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E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Inne wynagrodzenia (umowy):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0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widowControl w:val="1"/>
              <w:spacing w:after="200"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35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6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Obsługa i rozliczenie studiów podyplomowych (pracownicy kwestury)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8">
            <w:pPr>
              <w:tabs>
                <w:tab w:val="left" w:leader="none" w:pos="1665"/>
              </w:tabs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400,00</w:t>
            </w:r>
          </w:p>
        </w:tc>
        <w:tc>
          <w:tcPr/>
          <w:p w:rsidR="00000000" w:rsidDel="00000000" w:rsidP="00000000" w:rsidRDefault="00000000" w:rsidRPr="00000000" w14:paraId="0000033A">
            <w:pPr>
              <w:widowControl w:val="1"/>
              <w:spacing w:after="200" w:line="276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400,00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C">
            <w:pPr>
              <w:tabs>
                <w:tab w:val="left" w:leader="none" w:pos="1665"/>
              </w:tabs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koszty ZUS (19,64%)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- wg obowiązujących stawek</w:t>
            </w:r>
          </w:p>
          <w:p w:rsidR="00000000" w:rsidDel="00000000" w:rsidP="00000000" w:rsidRDefault="00000000" w:rsidRPr="00000000" w14:paraId="0000033D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PPK (1,5%) – o ile dotyczy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F">
            <w:pPr>
              <w:tabs>
                <w:tab w:val="left" w:leader="none" w:pos="1665"/>
              </w:tabs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widowControl w:val="1"/>
              <w:spacing w:after="200"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3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Razem obsługa i rozliczenie studiów podyplomowych z kosztami ZUS i PPK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5">
            <w:pPr>
              <w:tabs>
                <w:tab w:val="left" w:leader="none" w:pos="1665"/>
              </w:tabs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widowControl w:val="1"/>
              <w:spacing w:after="200"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8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9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ŁĄCZNIE WYNAGRODZENIA Z NARZUTAMI (1,2,3,4)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B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E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IV.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F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Koszty rzeczowe: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1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4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5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materiały: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7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/>
          <w:p w:rsidR="00000000" w:rsidDel="00000000" w:rsidP="00000000" w:rsidRDefault="00000000" w:rsidRPr="00000000" w14:paraId="0000035A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B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pomoce dydaktyczne: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D">
            <w:pPr>
              <w:ind w:left="29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ind w:left="29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0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1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usługi obce: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3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6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7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inne: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9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36C">
            <w:pPr>
              <w:tabs>
                <w:tab w:val="left" w:leader="none" w:pos="1665"/>
              </w:tabs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Łącznie koszty rzeczowe: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F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372">
            <w:pPr>
              <w:tabs>
                <w:tab w:val="left" w:leader="none" w:pos="1665"/>
              </w:tabs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OGÓŁEM KOSZTY BEZPOŚREDNIE</w:t>
            </w:r>
          </w:p>
          <w:p w:rsidR="00000000" w:rsidDel="00000000" w:rsidP="00000000" w:rsidRDefault="00000000" w:rsidRPr="00000000" w14:paraId="00000373">
            <w:pPr>
              <w:tabs>
                <w:tab w:val="left" w:leader="none" w:pos="1665"/>
              </w:tabs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(nie więcej niż 60% od I.3):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6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tabs>
                <w:tab w:val="left" w:leader="none" w:pos="1665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65"/>
              </w:tabs>
              <w:spacing w:after="0" w:before="0" w:line="276" w:lineRule="auto"/>
              <w:ind w:left="36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*Koszty planowane - wynikające z kosztorysu przedstawionego przed rozpoczęciem danej edycji studiów (Załącznik 1a)</w:t>
            </w:r>
          </w:p>
          <w:p w:rsidR="00000000" w:rsidDel="00000000" w:rsidP="00000000" w:rsidRDefault="00000000" w:rsidRPr="00000000" w14:paraId="0000037A">
            <w:pPr>
              <w:tabs>
                <w:tab w:val="left" w:leader="none" w:pos="166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844.0" w:type="dxa"/>
              <w:jc w:val="left"/>
              <w:tblLayout w:type="fixed"/>
              <w:tblLook w:val="0000"/>
            </w:tblPr>
            <w:tblGrid>
              <w:gridCol w:w="4425"/>
              <w:gridCol w:w="4419"/>
              <w:tblGridChange w:id="0">
                <w:tblGrid>
                  <w:gridCol w:w="4425"/>
                  <w:gridCol w:w="441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37D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7E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7F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……………………………………………………………</w:t>
                  </w:r>
                </w:p>
                <w:p w:rsidR="00000000" w:rsidDel="00000000" w:rsidP="00000000" w:rsidRDefault="00000000" w:rsidRPr="00000000" w14:paraId="00000380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0"/>
                      <w:szCs w:val="20"/>
                      <w:rtl w:val="0"/>
                    </w:rPr>
                    <w:t xml:space="preserve">Kierownik Studiów Podyplomowych</w:t>
                  </w:r>
                </w:p>
                <w:p w:rsidR="00000000" w:rsidDel="00000000" w:rsidP="00000000" w:rsidRDefault="00000000" w:rsidRPr="00000000" w14:paraId="00000381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382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83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84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…………………………………………………………..</w:t>
                  </w:r>
                </w:p>
                <w:p w:rsidR="00000000" w:rsidDel="00000000" w:rsidP="00000000" w:rsidRDefault="00000000" w:rsidRPr="00000000" w14:paraId="00000385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0"/>
                      <w:szCs w:val="20"/>
                      <w:rtl w:val="0"/>
                    </w:rPr>
                    <w:t xml:space="preserve">Kwestor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386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87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88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89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8A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……………………………………………………………</w:t>
                  </w:r>
                </w:p>
                <w:p w:rsidR="00000000" w:rsidDel="00000000" w:rsidP="00000000" w:rsidRDefault="00000000" w:rsidRPr="00000000" w14:paraId="0000038B">
                  <w:pPr>
                    <w:tabs>
                      <w:tab w:val="left" w:leader="none" w:pos="1665"/>
                    </w:tabs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0"/>
                      <w:szCs w:val="20"/>
                      <w:rtl w:val="0"/>
                    </w:rPr>
                    <w:t xml:space="preserve">Prorektor ds. Kształcenia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8D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3">
      <w:pPr>
        <w:pStyle w:val="Heading3"/>
        <w:jc w:val="left"/>
        <w:rPr>
          <w:rFonts w:ascii="Cambria" w:cs="Cambria" w:eastAsia="Cambria" w:hAnsi="Cambria"/>
          <w:color w:val="000000"/>
          <w:sz w:val="24"/>
          <w:szCs w:val="24"/>
        </w:rPr>
      </w:pPr>
      <w:bookmarkStart w:colFirst="0" w:colLast="0" w:name="_heading=h.2jxsxqh" w:id="17"/>
      <w:bookmarkEnd w:id="17"/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Załącznik 2 - Podanie o przyjęcie na studia podyplomowe</w:t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5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dnia…………………………</w:t>
      </w:r>
    </w:p>
    <w:p w:rsidR="00000000" w:rsidDel="00000000" w:rsidP="00000000" w:rsidRDefault="00000000" w:rsidRPr="00000000" w14:paraId="000003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…………………......… ………………….</w:t>
      </w:r>
    </w:p>
    <w:p w:rsidR="00000000" w:rsidDel="00000000" w:rsidP="00000000" w:rsidRDefault="00000000" w:rsidRPr="00000000" w14:paraId="00000399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(imię i nazwisko kandydata) </w:t>
        <w:tab/>
        <w:tab/>
        <w:t xml:space="preserve"> </w:t>
      </w:r>
    </w:p>
    <w:p w:rsidR="00000000" w:rsidDel="00000000" w:rsidP="00000000" w:rsidRDefault="00000000" w:rsidRPr="00000000" w14:paraId="0000039A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39B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3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 (stałe zameldowanie) </w:t>
      </w:r>
    </w:p>
    <w:p w:rsidR="00000000" w:rsidDel="00000000" w:rsidP="00000000" w:rsidRDefault="00000000" w:rsidRPr="00000000" w14:paraId="000003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JM Rektor </w:t>
      </w:r>
    </w:p>
    <w:p w:rsidR="00000000" w:rsidDel="00000000" w:rsidP="00000000" w:rsidRDefault="00000000" w:rsidRPr="00000000" w14:paraId="000003A0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Uniwersytetu Pomorskiego w Słupsku </w:t>
      </w:r>
    </w:p>
    <w:p w:rsidR="00000000" w:rsidDel="00000000" w:rsidP="00000000" w:rsidRDefault="00000000" w:rsidRPr="00000000" w14:paraId="000003A1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PODANIE o przyjęcie na studia podyplomowe</w:t>
      </w:r>
    </w:p>
    <w:p w:rsidR="00000000" w:rsidDel="00000000" w:rsidP="00000000" w:rsidRDefault="00000000" w:rsidRPr="00000000" w14:paraId="000003A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Proszę o przyjęcie na studia podyplomowe ……………………………………………...</w:t>
      </w:r>
    </w:p>
    <w:p w:rsidR="00000000" w:rsidDel="00000000" w:rsidP="00000000" w:rsidRDefault="00000000" w:rsidRPr="00000000" w14:paraId="000003A7">
      <w:pPr>
        <w:ind w:left="4320" w:firstLine="72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(nazwa studiów podyplomowych)</w:t>
      </w:r>
    </w:p>
    <w:p w:rsidR="00000000" w:rsidDel="00000000" w:rsidP="00000000" w:rsidRDefault="00000000" w:rsidRPr="00000000" w14:paraId="000003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prowadzone w Instytucie (Katedrze) ………………………………………...........................</w:t>
      </w:r>
    </w:p>
    <w:p w:rsidR="00000000" w:rsidDel="00000000" w:rsidP="00000000" w:rsidRDefault="00000000" w:rsidRPr="00000000" w14:paraId="000003A9">
      <w:pPr>
        <w:ind w:left="4320" w:firstLine="72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(nazwa Instytutu/Katedry) </w:t>
      </w:r>
    </w:p>
    <w:p w:rsidR="00000000" w:rsidDel="00000000" w:rsidP="00000000" w:rsidRDefault="00000000" w:rsidRPr="00000000" w14:paraId="000003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roku akademickim 20….…/20…….</w:t>
      </w:r>
    </w:p>
    <w:p w:rsidR="00000000" w:rsidDel="00000000" w:rsidP="00000000" w:rsidRDefault="00000000" w:rsidRPr="00000000" w14:paraId="000003AB">
      <w:pPr>
        <w:spacing w:before="24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ind w:firstLine="708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…………………………….</w:t>
      </w:r>
    </w:p>
    <w:p w:rsidR="00000000" w:rsidDel="00000000" w:rsidP="00000000" w:rsidRDefault="00000000" w:rsidRPr="00000000" w14:paraId="000003AD">
      <w:pPr>
        <w:ind w:firstLine="708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(data i podpis kandydata) </w:t>
      </w:r>
    </w:p>
    <w:p w:rsidR="00000000" w:rsidDel="00000000" w:rsidP="00000000" w:rsidRDefault="00000000" w:rsidRPr="00000000" w14:paraId="000003AE">
      <w:pPr>
        <w:ind w:firstLine="708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Spis załączonych dokumentów:</w:t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2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3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5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widowControl w:val="1"/>
        <w:spacing w:after="2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pStyle w:val="Heading3"/>
        <w:jc w:val="left"/>
        <w:rPr>
          <w:rFonts w:ascii="Cambria" w:cs="Cambria" w:eastAsia="Cambria" w:hAnsi="Cambria"/>
          <w:color w:val="000000"/>
          <w:sz w:val="24"/>
          <w:szCs w:val="24"/>
        </w:rPr>
      </w:pPr>
      <w:bookmarkStart w:colFirst="0" w:colLast="0" w:name="_heading=h.z337ya" w:id="18"/>
      <w:bookmarkEnd w:id="18"/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Załącznik 3 - Kwestionariusz osobowy</w:t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5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3948430</wp:posOffset>
            </wp:positionH>
            <wp:positionV relativeFrom="paragraph">
              <wp:posOffset>-551179</wp:posOffset>
            </wp:positionV>
            <wp:extent cx="1499870" cy="1752600"/>
            <wp:effectExtent b="0" l="0" r="0" t="0"/>
            <wp:wrapSquare wrapText="bothSides" distB="0" distT="0" distL="114300" distR="114300"/>
            <wp:docPr id="36045670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752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B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Uniwersytet Pomorski w Słupsku</w:t>
      </w:r>
    </w:p>
    <w:p w:rsidR="00000000" w:rsidDel="00000000" w:rsidP="00000000" w:rsidRDefault="00000000" w:rsidRPr="00000000" w14:paraId="000003B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KWESTIONARIUSZ OSOBOWY</w:t>
      </w:r>
    </w:p>
    <w:p w:rsidR="00000000" w:rsidDel="00000000" w:rsidP="00000000" w:rsidRDefault="00000000" w:rsidRPr="00000000" w14:paraId="000003B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Imię (imiona): ……….................... . ………… nazwisko: …………………….....................</w:t>
      </w:r>
    </w:p>
    <w:p w:rsidR="00000000" w:rsidDel="00000000" w:rsidP="00000000" w:rsidRDefault="00000000" w:rsidRPr="00000000" w14:paraId="000003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nazwisko rodowe: ………………………………………………………………………........</w:t>
      </w:r>
    </w:p>
    <w:p w:rsidR="00000000" w:rsidDel="00000000" w:rsidP="00000000" w:rsidRDefault="00000000" w:rsidRPr="00000000" w14:paraId="000003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imiona rodziców: ………………………………………………………………………….....</w:t>
      </w:r>
    </w:p>
    <w:p w:rsidR="00000000" w:rsidDel="00000000" w:rsidP="00000000" w:rsidRDefault="00000000" w:rsidRPr="00000000" w14:paraId="000003C5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(matka) (ojciec)</w:t>
      </w:r>
    </w:p>
    <w:p w:rsidR="00000000" w:rsidDel="00000000" w:rsidP="00000000" w:rsidRDefault="00000000" w:rsidRPr="00000000" w14:paraId="000003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Data urodzenia: …….. - ……. - ……. ………… ....................................................................</w:t>
      </w:r>
    </w:p>
    <w:p w:rsidR="00000000" w:rsidDel="00000000" w:rsidP="00000000" w:rsidRDefault="00000000" w:rsidRPr="00000000" w14:paraId="000003C7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(dzień-miesiąc-rok) (miejsce urodzenia) (województwo) </w:t>
      </w:r>
    </w:p>
    <w:p w:rsidR="00000000" w:rsidDel="00000000" w:rsidP="00000000" w:rsidRDefault="00000000" w:rsidRPr="00000000" w14:paraId="000003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Obywatelstwo: ……………………………………………………………………………….</w:t>
      </w:r>
    </w:p>
    <w:p w:rsidR="00000000" w:rsidDel="00000000" w:rsidP="00000000" w:rsidRDefault="00000000" w:rsidRPr="00000000" w14:paraId="000003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Nr ewid. (PESEL) ……………………………………………………………………………</w:t>
      </w:r>
    </w:p>
    <w:p w:rsidR="00000000" w:rsidDel="00000000" w:rsidP="00000000" w:rsidRDefault="00000000" w:rsidRPr="00000000" w14:paraId="000003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Adres (stałe zameldowanie): ………………………… ………………………………………</w:t>
      </w:r>
    </w:p>
    <w:p w:rsidR="00000000" w:rsidDel="00000000" w:rsidP="00000000" w:rsidRDefault="00000000" w:rsidRPr="00000000" w14:paraId="000003CB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(ulica) (nr domu, mieszkania)</w:t>
      </w:r>
    </w:p>
    <w:p w:rsidR="00000000" w:rsidDel="00000000" w:rsidP="00000000" w:rsidRDefault="00000000" w:rsidRPr="00000000" w14:paraId="000003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 …………………………… …………………......………......................</w:t>
      </w:r>
    </w:p>
    <w:p w:rsidR="00000000" w:rsidDel="00000000" w:rsidP="00000000" w:rsidRDefault="00000000" w:rsidRPr="00000000" w14:paraId="000003CD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(kod pocztowy) (miejscowość, gmina) (telefon, e-mail)</w:t>
      </w:r>
    </w:p>
    <w:p w:rsidR="00000000" w:rsidDel="00000000" w:rsidP="00000000" w:rsidRDefault="00000000" w:rsidRPr="00000000" w14:paraId="000003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 do korespondencji: ……………………………... …………………………....................</w:t>
      </w:r>
    </w:p>
    <w:p w:rsidR="00000000" w:rsidDel="00000000" w:rsidP="00000000" w:rsidRDefault="00000000" w:rsidRPr="00000000" w14:paraId="000003CF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(ulica) (nr domu, mieszkania)</w:t>
      </w:r>
    </w:p>
    <w:p w:rsidR="00000000" w:rsidDel="00000000" w:rsidP="00000000" w:rsidRDefault="00000000" w:rsidRPr="00000000" w14:paraId="000003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…………………………..……………….. ……………………...................……......................</w:t>
      </w:r>
    </w:p>
    <w:p w:rsidR="00000000" w:rsidDel="00000000" w:rsidP="00000000" w:rsidRDefault="00000000" w:rsidRPr="00000000" w14:paraId="000003D1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(kod pocztowy) (miejscowość, gmina) (telefon, e-mail)</w:t>
      </w:r>
    </w:p>
    <w:p w:rsidR="00000000" w:rsidDel="00000000" w:rsidP="00000000" w:rsidRDefault="00000000" w:rsidRPr="00000000" w14:paraId="000003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Wykształcenie: ………………………………………………………………………………</w:t>
      </w:r>
    </w:p>
    <w:p w:rsidR="00000000" w:rsidDel="00000000" w:rsidP="00000000" w:rsidRDefault="00000000" w:rsidRPr="00000000" w14:paraId="000003D3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(nazwa uczelni)</w:t>
      </w:r>
    </w:p>
    <w:p w:rsidR="00000000" w:rsidDel="00000000" w:rsidP="00000000" w:rsidRDefault="00000000" w:rsidRPr="00000000" w14:paraId="000003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…………………………………………………………………………………………………</w:t>
      </w:r>
    </w:p>
    <w:p w:rsidR="00000000" w:rsidDel="00000000" w:rsidP="00000000" w:rsidRDefault="00000000" w:rsidRPr="00000000" w14:paraId="000003D5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(wydział) (kierunek) (specjalność)</w:t>
      </w:r>
    </w:p>
    <w:p w:rsidR="00000000" w:rsidDel="00000000" w:rsidP="00000000" w:rsidRDefault="00000000" w:rsidRPr="00000000" w14:paraId="000003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Tytuł zawodowy: ………………………………………………………………………………</w:t>
      </w:r>
    </w:p>
    <w:p w:rsidR="00000000" w:rsidDel="00000000" w:rsidP="00000000" w:rsidRDefault="00000000" w:rsidRPr="00000000" w14:paraId="000003D7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(licencjat, inżynier, magister) (rok ukończenia studiów)</w:t>
      </w:r>
    </w:p>
    <w:p w:rsidR="00000000" w:rsidDel="00000000" w:rsidP="00000000" w:rsidRDefault="00000000" w:rsidRPr="00000000" w14:paraId="000003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Dane zakładu pracy* Dokładna nazwa przedsiębiorstwa: ………………………………….</w:t>
      </w:r>
    </w:p>
    <w:p w:rsidR="00000000" w:rsidDel="00000000" w:rsidP="00000000" w:rsidRDefault="00000000" w:rsidRPr="00000000" w14:paraId="000003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3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Adres: ………………………………………………………………………………………….</w:t>
      </w:r>
    </w:p>
    <w:p w:rsidR="00000000" w:rsidDel="00000000" w:rsidP="00000000" w:rsidRDefault="00000000" w:rsidRPr="00000000" w14:paraId="000003DB">
      <w:pPr>
        <w:tabs>
          <w:tab w:val="left" w:leader="none" w:pos="8115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Numer identyfikacji podatkowej (NIP): ……………………………………………………….</w:t>
      </w:r>
    </w:p>
    <w:p w:rsidR="00000000" w:rsidDel="00000000" w:rsidP="00000000" w:rsidRDefault="00000000" w:rsidRPr="00000000" w14:paraId="000003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Kontakt: ……………………………………………………………………..............................</w:t>
      </w:r>
    </w:p>
    <w:p w:rsidR="00000000" w:rsidDel="00000000" w:rsidP="00000000" w:rsidRDefault="00000000" w:rsidRPr="00000000" w14:paraId="000003DD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(telefon, faks, e-mail)</w:t>
      </w:r>
    </w:p>
    <w:p w:rsidR="00000000" w:rsidDel="00000000" w:rsidP="00000000" w:rsidRDefault="00000000" w:rsidRPr="00000000" w14:paraId="000003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Upoważniam Uniwersytet Pomorski w Słupsku do wystawienia faktury VAT bez podpisu odbiorcy. </w:t>
      </w:r>
    </w:p>
    <w:p w:rsidR="00000000" w:rsidDel="00000000" w:rsidP="00000000" w:rsidRDefault="00000000" w:rsidRPr="00000000" w14:paraId="000003E0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Dnia,…………………………. Podpis** ……………………………………….. </w:t>
      </w:r>
    </w:p>
    <w:p w:rsidR="00000000" w:rsidDel="00000000" w:rsidP="00000000" w:rsidRDefault="00000000" w:rsidRPr="00000000" w14:paraId="000003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*wypełniają osoby delegowane na studia przez pracodawców lub ubiegające się o imienną fakturę </w:t>
      </w:r>
    </w:p>
    <w:p w:rsidR="00000000" w:rsidDel="00000000" w:rsidP="00000000" w:rsidRDefault="00000000" w:rsidRPr="00000000" w14:paraId="000003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**w przypadku: imiennej faktury – podpis uczestnika; jeśli finansuje zakład pracy – pieczęć i podpis osoby upoważnionej </w:t>
      </w:r>
    </w:p>
    <w:p w:rsidR="00000000" w:rsidDel="00000000" w:rsidP="00000000" w:rsidRDefault="00000000" w:rsidRPr="00000000" w14:paraId="000003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Oświadczam, że dane zawarte w pkt 1, 2, 4 i 5 są zgodne z dowodem osobistym: seria i numer: …….……………… wydanym przez:…………………………............. ………………………………………………… w ...…………………………… albo innym dowodem tożsamości …………………………………………………………………………..</w:t>
      </w:r>
    </w:p>
    <w:p w:rsidR="00000000" w:rsidDel="00000000" w:rsidP="00000000" w:rsidRDefault="00000000" w:rsidRPr="00000000" w14:paraId="000003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……………………………… ………………………………………. </w:t>
      </w:r>
    </w:p>
    <w:p w:rsidR="00000000" w:rsidDel="00000000" w:rsidP="00000000" w:rsidRDefault="00000000" w:rsidRPr="00000000" w14:paraId="000003E8">
      <w:pPr>
        <w:widowControl w:val="1"/>
        <w:spacing w:after="200" w:line="276" w:lineRule="auto"/>
        <w:ind w:left="1440" w:firstLine="72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(miejscowość i data)</w:t>
        <w:tab/>
        <w:t xml:space="preserve">(podpis osoby składającej kwestionariusz) </w:t>
      </w:r>
    </w:p>
    <w:p w:rsidR="00000000" w:rsidDel="00000000" w:rsidP="00000000" w:rsidRDefault="00000000" w:rsidRPr="00000000" w14:paraId="000003E9">
      <w:pPr>
        <w:widowControl w:val="1"/>
        <w:spacing w:after="200" w:line="276" w:lineRule="auto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widowControl w:val="1"/>
        <w:spacing w:after="200" w:line="276" w:lineRule="auto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pStyle w:val="Heading3"/>
        <w:jc w:val="left"/>
        <w:rPr>
          <w:rFonts w:ascii="Cambria" w:cs="Cambria" w:eastAsia="Cambria" w:hAnsi="Cambria"/>
          <w:color w:val="000000"/>
          <w:sz w:val="24"/>
          <w:szCs w:val="24"/>
        </w:rPr>
      </w:pPr>
      <w:bookmarkStart w:colFirst="0" w:colLast="0" w:name="_heading=h.3j2qqm3" w:id="19"/>
      <w:bookmarkEnd w:id="19"/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Załącznik 4 - Wykaz nauczycieli przewidzianych do realizacji studiów</w:t>
      </w:r>
    </w:p>
    <w:p w:rsidR="00000000" w:rsidDel="00000000" w:rsidP="00000000" w:rsidRDefault="00000000" w:rsidRPr="00000000" w14:paraId="000003EC">
      <w:pPr>
        <w:widowControl w:val="1"/>
        <w:spacing w:after="200" w:line="276" w:lineRule="auto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widowControl w:val="1"/>
        <w:spacing w:after="200" w:line="276" w:lineRule="auto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89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3"/>
        <w:gridCol w:w="2099"/>
        <w:gridCol w:w="2124"/>
        <w:gridCol w:w="2493"/>
        <w:gridCol w:w="1618"/>
        <w:tblGridChange w:id="0">
          <w:tblGrid>
            <w:gridCol w:w="563"/>
            <w:gridCol w:w="2099"/>
            <w:gridCol w:w="2124"/>
            <w:gridCol w:w="2493"/>
            <w:gridCol w:w="1618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E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E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Tytuł/stopień </w:t>
              <w:br w:type="textWrapping"/>
              <w:t xml:space="preserve">imię i 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Dziedzina/dyscyplina naukowa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F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Doświadczenie </w:t>
              <w:br w:type="textWrapping"/>
              <w:t xml:space="preserve">zawodowe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F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Aktualne </w:t>
              <w:br w:type="textWrapping"/>
              <w:t xml:space="preserve">zatrudnienie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6">
            <w:pPr>
              <w:pStyle w:val="Heading2"/>
              <w:shd w:fill="ffffff" w:val="clear"/>
              <w:spacing w:after="75" w:before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0">
            <w:pPr>
              <w:pStyle w:val="Heading2"/>
              <w:shd w:fill="ffffff" w:val="clear"/>
              <w:spacing w:after="75" w:before="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1">
            <w:pPr>
              <w:pStyle w:val="Heading2"/>
              <w:shd w:fill="ffffff" w:val="clear"/>
              <w:spacing w:after="75" w:before="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6">
      <w:pPr>
        <w:widowControl w:val="1"/>
        <w:spacing w:after="200" w:line="276" w:lineRule="auto"/>
        <w:ind w:left="1440" w:firstLine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widowControl w:val="1"/>
        <w:spacing w:after="200" w:line="276" w:lineRule="auto"/>
        <w:ind w:left="1440" w:firstLine="72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70.0" w:type="dxa"/>
        <w:jc w:val="left"/>
        <w:tblLayout w:type="fixed"/>
        <w:tblLook w:val="000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8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……………………………………………………………</w:t>
            </w:r>
          </w:p>
          <w:p w:rsidR="00000000" w:rsidDel="00000000" w:rsidP="00000000" w:rsidRDefault="00000000" w:rsidRPr="00000000" w14:paraId="0000041B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Kierownik Studiów Podyplomowych</w:t>
            </w:r>
          </w:p>
          <w:p w:rsidR="00000000" w:rsidDel="00000000" w:rsidP="00000000" w:rsidRDefault="00000000" w:rsidRPr="00000000" w14:paraId="0000041C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D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……………………………………………………………</w:t>
            </w:r>
          </w:p>
          <w:p w:rsidR="00000000" w:rsidDel="00000000" w:rsidP="00000000" w:rsidRDefault="00000000" w:rsidRPr="00000000" w14:paraId="00000420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Prorektor ds. Kształcenia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21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5">
      <w:pPr>
        <w:widowControl w:val="1"/>
        <w:spacing w:after="200" w:line="276" w:lineRule="auto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widowControl w:val="1"/>
        <w:spacing w:after="200" w:line="276" w:lineRule="auto"/>
        <w:ind w:left="1440" w:firstLine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pStyle w:val="Heading3"/>
        <w:jc w:val="left"/>
        <w:rPr>
          <w:color w:val="000000"/>
        </w:rPr>
      </w:pPr>
      <w:bookmarkStart w:colFirst="0" w:colLast="0" w:name="_heading=h.1y810tw" w:id="20"/>
      <w:bookmarkEnd w:id="20"/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Załącznik 5 - Formy zatrudnienia i stawki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widowControl w:val="1"/>
        <w:spacing w:after="200" w:line="276" w:lineRule="auto"/>
        <w:ind w:left="1440" w:firstLine="72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61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62"/>
        <w:gridCol w:w="1228"/>
        <w:gridCol w:w="1402"/>
        <w:gridCol w:w="1406"/>
        <w:gridCol w:w="1815"/>
        <w:tblGridChange w:id="0">
          <w:tblGrid>
            <w:gridCol w:w="2762"/>
            <w:gridCol w:w="1228"/>
            <w:gridCol w:w="1402"/>
            <w:gridCol w:w="1406"/>
            <w:gridCol w:w="181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2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Prowadzący (imię i nazwisko)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Rodzaj umowy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Liczba </w:t>
              <w:br w:type="textWrapping"/>
              <w:t xml:space="preserve">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Stawka </w:t>
              <w:br w:type="textWrapping"/>
              <w:t xml:space="preserve">za 1 godzinę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Razem 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Razem nauczyciele o stopniu doktora habilitowanego/tytule profesora: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Razem nauczyciele o stopniu doktora: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6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Razem nauczyciele o stopniu magistra: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6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6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79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ŁĄCZNIE: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7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7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7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E">
      <w:pPr>
        <w:widowControl w:val="1"/>
        <w:spacing w:after="200" w:line="276" w:lineRule="auto"/>
        <w:ind w:left="1440" w:firstLine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widowControl w:val="1"/>
        <w:spacing w:after="200" w:line="276" w:lineRule="auto"/>
        <w:ind w:left="1440" w:firstLine="72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70.0" w:type="dxa"/>
        <w:jc w:val="left"/>
        <w:tblLayout w:type="fixed"/>
        <w:tblLook w:val="0000"/>
      </w:tblPr>
      <w:tblGrid>
        <w:gridCol w:w="4536"/>
        <w:gridCol w:w="4534"/>
        <w:tblGridChange w:id="0">
          <w:tblGrid>
            <w:gridCol w:w="4536"/>
            <w:gridCol w:w="45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80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……………………………………………………………</w:t>
            </w:r>
          </w:p>
          <w:p w:rsidR="00000000" w:rsidDel="00000000" w:rsidP="00000000" w:rsidRDefault="00000000" w:rsidRPr="00000000" w14:paraId="00000483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Kierownik Studiów Podyplomowych</w:t>
            </w:r>
          </w:p>
          <w:p w:rsidR="00000000" w:rsidDel="00000000" w:rsidP="00000000" w:rsidRDefault="00000000" w:rsidRPr="00000000" w14:paraId="00000484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5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…………………………………………………………..</w:t>
            </w:r>
          </w:p>
          <w:p w:rsidR="00000000" w:rsidDel="00000000" w:rsidP="00000000" w:rsidRDefault="00000000" w:rsidRPr="00000000" w14:paraId="00000488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Kwestor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89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……………………………………………………………</w:t>
            </w:r>
          </w:p>
          <w:p w:rsidR="00000000" w:rsidDel="00000000" w:rsidP="00000000" w:rsidRDefault="00000000" w:rsidRPr="00000000" w14:paraId="0000048E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Prorektor ds. Kształcenia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0">
      <w:pPr>
        <w:widowControl w:val="1"/>
        <w:spacing w:after="200" w:line="276" w:lineRule="auto"/>
        <w:ind w:left="1440" w:firstLine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widowControl w:val="1"/>
        <w:spacing w:after="200" w:line="276" w:lineRule="auto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widowControl w:val="1"/>
        <w:spacing w:after="200"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pStyle w:val="Heading3"/>
        <w:jc w:val="left"/>
        <w:rPr>
          <w:rFonts w:ascii="Cambria" w:cs="Cambria" w:eastAsia="Cambria" w:hAnsi="Cambria"/>
          <w:color w:val="000000"/>
          <w:sz w:val="24"/>
          <w:szCs w:val="24"/>
        </w:rPr>
      </w:pPr>
      <w:bookmarkStart w:colFirst="0" w:colLast="0" w:name="_heading=h.4i7ojhp" w:id="21"/>
      <w:bookmarkEnd w:id="21"/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Załącznik 6 - Przydział zajęć dydaktycznych</w:t>
      </w:r>
    </w:p>
    <w:p w:rsidR="00000000" w:rsidDel="00000000" w:rsidP="00000000" w:rsidRDefault="00000000" w:rsidRPr="00000000" w14:paraId="00000494">
      <w:pPr>
        <w:widowControl w:val="1"/>
        <w:spacing w:after="200" w:line="276" w:lineRule="auto"/>
        <w:ind w:left="1440" w:firstLine="72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878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6"/>
        <w:gridCol w:w="1495"/>
        <w:gridCol w:w="1244"/>
        <w:gridCol w:w="878"/>
        <w:gridCol w:w="685"/>
        <w:gridCol w:w="877"/>
        <w:gridCol w:w="861"/>
        <w:gridCol w:w="672"/>
        <w:gridCol w:w="861"/>
        <w:gridCol w:w="695"/>
        <w:tblGridChange w:id="0">
          <w:tblGrid>
            <w:gridCol w:w="516"/>
            <w:gridCol w:w="1495"/>
            <w:gridCol w:w="1244"/>
            <w:gridCol w:w="878"/>
            <w:gridCol w:w="685"/>
            <w:gridCol w:w="877"/>
            <w:gridCol w:w="861"/>
            <w:gridCol w:w="672"/>
            <w:gridCol w:w="861"/>
            <w:gridCol w:w="69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9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9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Tytuł/stopień naukowy, imię i nazwisko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9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Przedmiot 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9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Przydział godzin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Wykłady/konwersatoria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prowadzone w formie tradycyjnej oraz na platformie</w:t>
            </w:r>
          </w:p>
          <w:p w:rsidR="00000000" w:rsidDel="00000000" w:rsidP="00000000" w:rsidRDefault="00000000" w:rsidRPr="00000000" w14:paraId="000004A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e-learnigowej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Ćwiczenia</w:t>
            </w:r>
          </w:p>
          <w:p w:rsidR="00000000" w:rsidDel="00000000" w:rsidP="00000000" w:rsidRDefault="00000000" w:rsidRPr="00000000" w14:paraId="000004A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prowadzone w formie tradycyjnej oraz na platformie</w:t>
            </w:r>
          </w:p>
          <w:p w:rsidR="00000000" w:rsidDel="00000000" w:rsidP="00000000" w:rsidRDefault="00000000" w:rsidRPr="00000000" w14:paraId="000004A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e-learnigowej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Łącznie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Ilość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B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Ilość grup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B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Razem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Ilość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B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Ilość grup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B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Razem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PROFESOROWIE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E8">
            <w:pPr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Razem: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4F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DOKTORZY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524">
            <w:pPr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Razem: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52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MAGISTROWIE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560">
            <w:pPr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Razem: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56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A">
      <w:pPr>
        <w:widowControl w:val="1"/>
        <w:spacing w:after="200" w:line="276" w:lineRule="auto"/>
        <w:ind w:left="1440" w:firstLine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widowControl w:val="1"/>
        <w:spacing w:after="200" w:line="276" w:lineRule="auto"/>
        <w:ind w:left="1440" w:firstLine="72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070.0" w:type="dxa"/>
        <w:jc w:val="left"/>
        <w:tblLayout w:type="fixed"/>
        <w:tblLook w:val="000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6C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……………………………………………………………</w:t>
            </w:r>
          </w:p>
          <w:p w:rsidR="00000000" w:rsidDel="00000000" w:rsidP="00000000" w:rsidRDefault="00000000" w:rsidRPr="00000000" w14:paraId="0000056F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Kierownik Studiów Podyplomowych</w:t>
            </w:r>
          </w:p>
          <w:p w:rsidR="00000000" w:rsidDel="00000000" w:rsidP="00000000" w:rsidRDefault="00000000" w:rsidRPr="00000000" w14:paraId="00000570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1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……………………………………………………………</w:t>
            </w:r>
          </w:p>
          <w:p w:rsidR="00000000" w:rsidDel="00000000" w:rsidP="00000000" w:rsidRDefault="00000000" w:rsidRPr="00000000" w14:paraId="00000574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Prorektor ds. Kształcenia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75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tabs>
                <w:tab w:val="left" w:leader="none" w:pos="1665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9">
      <w:pPr>
        <w:spacing w:line="276" w:lineRule="auto"/>
        <w:ind w:left="360" w:firstLine="0"/>
        <w:rPr>
          <w:rFonts w:ascii="Calibri" w:cs="Calibri" w:eastAsia="Calibri" w:hAnsi="Calibri"/>
          <w:sz w:val="24"/>
          <w:szCs w:val="24"/>
        </w:rPr>
      </w:pPr>
      <w:bookmarkStart w:colFirst="0" w:colLast="0" w:name="_heading=h.2xcytpi" w:id="22"/>
      <w:bookmarkEnd w:id="22"/>
      <w:r w:rsidDel="00000000" w:rsidR="00000000" w:rsidRPr="00000000">
        <w:rPr>
          <w:rtl w:val="0"/>
        </w:rPr>
      </w:r>
    </w:p>
    <w:sectPr>
      <w:footerReference r:id="rId13" w:type="default"/>
      <w:pgSz w:h="16838" w:w="11906" w:orient="portrait"/>
      <w:pgMar w:bottom="1418" w:top="1418" w:left="1418" w:right="1418" w:header="709" w:footer="45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8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8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57A">
      <w:pPr>
        <w:tabs>
          <w:tab w:val="left" w:leader="none" w:pos="1665"/>
        </w:tabs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Niewłaściwe skreślić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5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Niewłaściwe skreślić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5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Niewłaściwe skreślić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5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Niewłaściwe skreślić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5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Proszę wpisać odpowiednio: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Dodatek zadaniowy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– w przypadku pracowników etatowych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UP w Słupsku;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W ramach pensum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– w przypadku pracowników etatowych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UP w Słupsku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prowadzących zajęcia na studiach podyplomowych w formie uzupełnienia niewykonanego rocznego wymiaru zajęć dydaktycznych;</w:t>
      </w:r>
    </w:p>
    <w:p w:rsidR="00000000" w:rsidDel="00000000" w:rsidP="00000000" w:rsidRDefault="00000000" w:rsidRPr="00000000" w14:paraId="000005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Umowa na usługi edukacyjne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– w przypadku osób nie będących pracownikami etatowymi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UP w Słupsku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lub jednostki zewnętrznej, której pracownicy prowadzą zajęcia dydaktyczne na studiach podyplomowych.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rFonts w:ascii="Calibri" w:cs="Calibri" w:eastAsia="Calibri" w:hAnsi="Calibri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5"/>
      <w:numFmt w:val="decimal"/>
      <w:lvlText w:val="%1."/>
      <w:lvlJc w:val="left"/>
      <w:pPr>
        <w:ind w:left="0" w:firstLine="0"/>
      </w:pPr>
      <w:rPr>
        <w:rFonts w:ascii="Arial" w:cs="Arial" w:eastAsia="Arial" w:hAnsi="Arial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19">
    <w:lvl w:ilvl="0">
      <w:start w:val="6"/>
      <w:numFmt w:val="decimal"/>
      <w:lvlText w:val="%1."/>
      <w:lvlJc w:val="left"/>
      <w:pPr>
        <w:ind w:left="0" w:firstLine="0"/>
      </w:pPr>
      <w:rPr>
        <w:rFonts w:ascii="Arial" w:cs="Arial" w:eastAsia="Arial" w:hAnsi="Arial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decimal"/>
      <w:lvlText w:val="%1)"/>
      <w:lvlJc w:val="left"/>
      <w:pPr>
        <w:ind w:left="1287" w:hanging="360.0000000000001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abstractNum w:abstractNumId="22">
    <w:lvl w:ilvl="0">
      <w:start w:val="14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6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8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9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0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1">
    <w:lvl w:ilvl="0">
      <w:start w:val="6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2">
    <w:lvl w:ilvl="0">
      <w:start w:val="1"/>
      <w:numFmt w:val="decimal"/>
      <w:lvlText w:val="%1)"/>
      <w:lvlJc w:val="left"/>
      <w:pPr>
        <w:ind w:left="1287" w:hanging="360.0000000000001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abstractNum w:abstractNumId="33">
    <w:lvl w:ilvl="0">
      <w:start w:val="5"/>
      <w:numFmt w:val="upperRoman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4">
    <w:lvl w:ilvl="0">
      <w:start w:val="3"/>
      <w:numFmt w:val="decimal"/>
      <w:lvlText w:val="%1."/>
      <w:lvlJc w:val="left"/>
      <w:pPr>
        <w:ind w:left="1004" w:hanging="360"/>
      </w:pPr>
      <w:rPr/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7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8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9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1">
    <w:lvl w:ilvl="0">
      <w:start w:val="1"/>
      <w:numFmt w:val="decimal"/>
      <w:lvlText w:val="%1)"/>
      <w:lvlJc w:val="left"/>
      <w:pPr>
        <w:ind w:left="928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3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5">
    <w:lvl w:ilvl="0">
      <w:start w:val="65535"/>
      <w:numFmt w:val="bullet"/>
      <w:lvlText w:val="-"/>
      <w:lvlJc w:val="left"/>
      <w:pPr>
        <w:ind w:left="0" w:firstLine="0"/>
      </w:pPr>
      <w:rPr>
        <w:rFonts w:ascii="Arial" w:cs="Arial" w:eastAsia="Arial" w:hAnsi="Arial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7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8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0">
    <w:lvl w:ilvl="0">
      <w:start w:val="1"/>
      <w:numFmt w:val="decimal"/>
      <w:lvlText w:val="%1)"/>
      <w:lvlJc w:val="left"/>
      <w:pPr>
        <w:ind w:left="928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1">
    <w:lvl w:ilvl="0">
      <w:start w:val="1"/>
      <w:numFmt w:val="decimal"/>
      <w:lvlText w:val="%1)"/>
      <w:lvlJc w:val="left"/>
      <w:pPr>
        <w:ind w:left="928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ind w:left="720" w:hanging="360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725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cs="Arial" w:hAnsi="Arial" w:eastAsiaTheme="minorEastAsia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0A3E2C"/>
    <w:pPr>
      <w:keepNext w:val="1"/>
      <w:keepLines w:val="1"/>
      <w:numPr>
        <w:numId w:val="50"/>
      </w:numPr>
      <w:spacing w:before="480"/>
      <w:outlineLvl w:val="0"/>
    </w:pPr>
    <w:rPr>
      <w:rFonts w:asciiTheme="minorHAnsi" w:cstheme="majorBidi" w:eastAsiaTheme="majorEastAsia" w:hAnsiTheme="minorHAnsi"/>
      <w:b w:val="1"/>
      <w:bCs w:val="1"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 w:val="1"/>
    <w:qFormat w:val="1"/>
    <w:rsid w:val="00A55D46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A55D46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pistreci1">
    <w:name w:val="toc 1"/>
    <w:basedOn w:val="Normalny"/>
    <w:next w:val="Normalny"/>
    <w:autoRedefine w:val="1"/>
    <w:uiPriority w:val="39"/>
    <w:unhideWhenUsed w:val="1"/>
    <w:rsid w:val="003655E4"/>
    <w:pPr>
      <w:tabs>
        <w:tab w:val="left" w:pos="720"/>
        <w:tab w:val="right" w:leader="dot" w:pos="9062"/>
      </w:tabs>
      <w:ind w:left="360"/>
    </w:pPr>
    <w:rPr>
      <w:rFonts w:asciiTheme="minorHAnsi" w:hAnsiTheme="minorHAnsi"/>
      <w:sz w:val="24"/>
      <w:szCs w:val="22"/>
    </w:rPr>
  </w:style>
  <w:style w:type="character" w:styleId="Hipercze">
    <w:name w:val="Hyperlink"/>
    <w:basedOn w:val="Domylnaczcionkaakapitu"/>
    <w:uiPriority w:val="99"/>
    <w:unhideWhenUsed w:val="1"/>
    <w:rsid w:val="000725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 w:val="1"/>
    <w:rsid w:val="00072553"/>
    <w:pPr>
      <w:ind w:left="720"/>
      <w:contextualSpacing w:val="1"/>
    </w:pPr>
  </w:style>
  <w:style w:type="paragraph" w:styleId="Style8" w:customStyle="1">
    <w:name w:val="Style8"/>
    <w:basedOn w:val="Normalny"/>
    <w:uiPriority w:val="99"/>
    <w:rsid w:val="00E1777D"/>
    <w:pPr>
      <w:spacing w:line="274" w:lineRule="exact"/>
      <w:ind w:hanging="353"/>
    </w:pPr>
    <w:rPr>
      <w:rFonts w:ascii="Cambria" w:hAnsi="Cambria" w:cstheme="minorBidi"/>
      <w:sz w:val="24"/>
    </w:rPr>
  </w:style>
  <w:style w:type="paragraph" w:styleId="Style9" w:customStyle="1">
    <w:name w:val="Style9"/>
    <w:basedOn w:val="Normalny"/>
    <w:uiPriority w:val="99"/>
    <w:rsid w:val="00E1777D"/>
    <w:pPr>
      <w:spacing w:line="274" w:lineRule="exact"/>
      <w:ind w:hanging="331"/>
      <w:jc w:val="left"/>
    </w:pPr>
    <w:rPr>
      <w:rFonts w:ascii="Cambria" w:hAnsi="Cambria" w:cstheme="minorBidi"/>
      <w:sz w:val="24"/>
    </w:rPr>
  </w:style>
  <w:style w:type="character" w:styleId="FontStyle12" w:customStyle="1">
    <w:name w:val="Font Style12"/>
    <w:basedOn w:val="Domylnaczcionkaakapitu"/>
    <w:uiPriority w:val="99"/>
    <w:rsid w:val="00E1777D"/>
    <w:rPr>
      <w:rFonts w:ascii="Times New Roman" w:cs="Times New Roman" w:hAnsi="Times New Roman"/>
      <w:sz w:val="22"/>
      <w:szCs w:val="22"/>
    </w:rPr>
  </w:style>
  <w:style w:type="character" w:styleId="FontStyle21" w:customStyle="1">
    <w:name w:val="Font Style21"/>
    <w:basedOn w:val="Domylnaczcionkaakapitu"/>
    <w:uiPriority w:val="99"/>
    <w:rsid w:val="00E1777D"/>
    <w:rPr>
      <w:rFonts w:ascii="Arial" w:cs="Arial" w:hAnsi="Arial"/>
      <w:sz w:val="20"/>
      <w:szCs w:val="20"/>
    </w:rPr>
  </w:style>
  <w:style w:type="paragraph" w:styleId="Bezodstpw">
    <w:name w:val="No Spacing"/>
    <w:aliases w:val="Wypunktowanie"/>
    <w:basedOn w:val="Normalny"/>
    <w:uiPriority w:val="1"/>
    <w:qFormat w:val="1"/>
    <w:rsid w:val="000A3E2C"/>
    <w:rPr>
      <w:rFonts w:asciiTheme="minorHAnsi" w:hAnsiTheme="minorHAnsi"/>
    </w:rPr>
  </w:style>
  <w:style w:type="character" w:styleId="Nagwek1Znak" w:customStyle="1">
    <w:name w:val="Nagłówek 1 Znak"/>
    <w:basedOn w:val="Domylnaczcionkaakapitu"/>
    <w:link w:val="Nagwek1"/>
    <w:uiPriority w:val="9"/>
    <w:rsid w:val="000A3E2C"/>
    <w:rPr>
      <w:rFonts w:cstheme="majorBidi" w:eastAsiaTheme="majorEastAsia"/>
      <w:b w:val="1"/>
      <w:bCs w:val="1"/>
      <w:color w:val="000000" w:themeColor="text1"/>
      <w:sz w:val="24"/>
      <w:szCs w:val="28"/>
      <w:lang w:eastAsia="pl-PL"/>
    </w:rPr>
  </w:style>
  <w:style w:type="paragraph" w:styleId="Wypunktowanie2" w:customStyle="1">
    <w:name w:val="Wypunktowanie 2"/>
    <w:basedOn w:val="Style8"/>
    <w:qFormat w:val="1"/>
    <w:rsid w:val="000A3E2C"/>
    <w:pPr>
      <w:widowControl w:val="1"/>
      <w:numPr>
        <w:numId w:val="18"/>
      </w:numPr>
      <w:tabs>
        <w:tab w:val="left" w:pos="706"/>
      </w:tabs>
    </w:pPr>
    <w:rPr>
      <w:rFonts w:asciiTheme="minorHAnsi" w:hAnsiTheme="minorHAnsi"/>
      <w:sz w:val="22"/>
    </w:rPr>
  </w:style>
  <w:style w:type="paragraph" w:styleId="Style3" w:customStyle="1">
    <w:name w:val="Style3"/>
    <w:basedOn w:val="Normalny"/>
    <w:uiPriority w:val="99"/>
    <w:rsid w:val="005E4943"/>
    <w:pPr>
      <w:spacing w:line="254" w:lineRule="exact"/>
    </w:pPr>
  </w:style>
  <w:style w:type="paragraph" w:styleId="Style4" w:customStyle="1">
    <w:name w:val="Style4"/>
    <w:basedOn w:val="Normalny"/>
    <w:uiPriority w:val="99"/>
    <w:rsid w:val="005E4943"/>
    <w:pPr>
      <w:spacing w:line="253" w:lineRule="exact"/>
    </w:pPr>
  </w:style>
  <w:style w:type="paragraph" w:styleId="Nagwek">
    <w:name w:val="header"/>
    <w:basedOn w:val="Normalny"/>
    <w:link w:val="NagwekZnak"/>
    <w:uiPriority w:val="99"/>
    <w:unhideWhenUsed w:val="1"/>
    <w:rsid w:val="005E494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5E4943"/>
    <w:rPr>
      <w:rFonts w:ascii="Arial" w:cs="Arial" w:hAnsi="Arial" w:eastAsiaTheme="minorEastAsia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5E494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5E4943"/>
    <w:rPr>
      <w:rFonts w:ascii="Arial" w:cs="Arial" w:hAnsi="Arial" w:eastAsiaTheme="minorEastAsia"/>
      <w:szCs w:val="24"/>
      <w:lang w:eastAsia="pl-PL"/>
    </w:rPr>
  </w:style>
  <w:style w:type="paragraph" w:styleId="Style2" w:customStyle="1">
    <w:name w:val="Style2"/>
    <w:basedOn w:val="Normalny"/>
    <w:uiPriority w:val="99"/>
    <w:rsid w:val="00F866C8"/>
    <w:pPr>
      <w:spacing w:line="504" w:lineRule="exact"/>
    </w:pPr>
  </w:style>
  <w:style w:type="character" w:styleId="FontStyle22" w:customStyle="1">
    <w:name w:val="Font Style22"/>
    <w:basedOn w:val="Domylnaczcionkaakapitu"/>
    <w:uiPriority w:val="99"/>
    <w:rsid w:val="00F866C8"/>
    <w:rPr>
      <w:rFonts w:ascii="Arial" w:cs="Arial" w:hAnsi="Arial"/>
      <w:b w:val="1"/>
      <w:bCs w:val="1"/>
      <w:sz w:val="20"/>
      <w:szCs w:val="20"/>
    </w:rPr>
  </w:style>
  <w:style w:type="paragraph" w:styleId="Style10" w:customStyle="1">
    <w:name w:val="Style10"/>
    <w:basedOn w:val="Normalny"/>
    <w:uiPriority w:val="99"/>
    <w:rsid w:val="00E23ADA"/>
    <w:pPr>
      <w:spacing w:line="254" w:lineRule="exact"/>
    </w:pPr>
  </w:style>
  <w:style w:type="character" w:styleId="Wyrnieniedelikatne">
    <w:name w:val="Subtle Emphasis"/>
    <w:uiPriority w:val="19"/>
    <w:qFormat w:val="1"/>
    <w:rsid w:val="00E23ADA"/>
    <w:rPr>
      <w:rFonts w:ascii="Arial" w:hAnsi="Arial"/>
      <w:iCs w:val="1"/>
      <w:color w:val="000000" w:themeColor="text1"/>
      <w:sz w:val="22"/>
    </w:rPr>
  </w:style>
  <w:style w:type="paragraph" w:styleId="Style15" w:customStyle="1">
    <w:name w:val="Style15"/>
    <w:basedOn w:val="Normalny"/>
    <w:uiPriority w:val="99"/>
    <w:rsid w:val="00FF242F"/>
    <w:pPr>
      <w:spacing w:line="253" w:lineRule="exact"/>
    </w:pPr>
  </w:style>
  <w:style w:type="paragraph" w:styleId="Style14" w:customStyle="1">
    <w:name w:val="Style14"/>
    <w:basedOn w:val="Normalny"/>
    <w:uiPriority w:val="99"/>
    <w:rsid w:val="00FF242F"/>
    <w:pPr>
      <w:spacing w:line="254" w:lineRule="exact"/>
      <w:ind w:hanging="360"/>
    </w:pPr>
  </w:style>
  <w:style w:type="character" w:styleId="Nagwek3Znak" w:customStyle="1">
    <w:name w:val="Nagłówek 3 Znak"/>
    <w:basedOn w:val="Domylnaczcionkaakapitu"/>
    <w:link w:val="Nagwek3"/>
    <w:uiPriority w:val="9"/>
    <w:semiHidden w:val="1"/>
    <w:rsid w:val="00A55D46"/>
    <w:rPr>
      <w:rFonts w:asciiTheme="majorHAnsi" w:cstheme="majorBidi" w:eastAsiaTheme="majorEastAsia" w:hAnsiTheme="majorHAnsi"/>
      <w:b w:val="1"/>
      <w:bCs w:val="1"/>
      <w:color w:val="4f81bd" w:themeColor="accent1"/>
      <w:szCs w:val="24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rsid w:val="00A55D46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55D46"/>
    <w:pPr>
      <w:widowControl w:val="1"/>
      <w:autoSpaceDE w:val="1"/>
      <w:autoSpaceDN w:val="1"/>
      <w:adjustRightInd w:val="1"/>
      <w:spacing w:after="120" w:line="276" w:lineRule="auto"/>
    </w:pPr>
    <w:rPr>
      <w:rFonts w:ascii="Calibri" w:cs="Times New Roman" w:eastAsia="Calibri" w:hAnsi="Calibri"/>
      <w:sz w:val="20"/>
      <w:szCs w:val="20"/>
      <w:lang w:eastAsia="en-US"/>
    </w:r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A55D46"/>
    <w:rPr>
      <w:rFonts w:ascii="Calibri" w:cs="Times New Roman" w:eastAsia="Calibri" w:hAnsi="Calibri"/>
      <w:sz w:val="20"/>
      <w:szCs w:val="20"/>
    </w:rPr>
  </w:style>
  <w:style w:type="paragraph" w:styleId="Normalny1" w:customStyle="1">
    <w:name w:val="Normalny1"/>
    <w:rsid w:val="00A55D46"/>
    <w:rPr>
      <w:rFonts w:ascii="Calibri" w:cs="Calibri" w:eastAsia="Calibri" w:hAnsi="Calibri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 w:val="1"/>
    <w:rsid w:val="00A55D46"/>
    <w:pPr>
      <w:widowControl w:val="1"/>
      <w:autoSpaceDE w:val="1"/>
      <w:autoSpaceDN w:val="1"/>
      <w:adjustRightInd w:val="1"/>
      <w:spacing w:after="100" w:afterAutospacing="1" w:before="100" w:beforeAutospacing="1"/>
      <w:jc w:val="left"/>
    </w:pPr>
    <w:rPr>
      <w:rFonts w:ascii="Times New Roman" w:cs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305FE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305FE"/>
    <w:rPr>
      <w:rFonts w:ascii="Tahoma" w:cs="Tahoma" w:hAnsi="Tahoma" w:eastAsiaTheme="minorEastAsi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526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526C88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526C88"/>
    <w:rPr>
      <w:rFonts w:ascii="Arial" w:cs="Arial" w:hAnsi="Arial"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526C8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526C88"/>
    <w:rPr>
      <w:rFonts w:ascii="Arial" w:cs="Arial" w:hAnsi="Arial" w:eastAsiaTheme="minorEastAsia"/>
      <w:b w:val="1"/>
      <w:bCs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E60C97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E60C97"/>
    <w:rPr>
      <w:rFonts w:ascii="Arial" w:cs="Arial" w:hAnsi="Arial"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E60C97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3" Type="http://schemas.openxmlformats.org/officeDocument/2006/relationships/footer" Target="footer1.xm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I+Z1Oia+477JfvFDRMDtZ30I7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4AHIhMWVNMTI5TmNLSDZHM25wb1NadEpGZll0M2E2RVNiRk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2023-12-05T07:45:00Z</dcterms:created>
  <dc:creator>Rodzice</dc:creator>
</cp:coreProperties>
</file>